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5242C" w14:textId="77777777" w:rsidR="00FB057F" w:rsidRDefault="00FB057F" w:rsidP="00FB057F">
      <w:pPr>
        <w:spacing w:line="220" w:lineRule="atLeast"/>
        <w:jc w:val="center"/>
        <w:outlineLvl w:val="2"/>
        <w:rPr>
          <w:rFonts w:ascii="微软雅黑" w:hAnsi="微软雅黑" w:hint="eastAsia"/>
          <w:b/>
          <w:sz w:val="28"/>
          <w:szCs w:val="28"/>
        </w:rPr>
      </w:pPr>
      <w:bookmarkStart w:id="0" w:name="_Toc6459"/>
      <w:r>
        <w:rPr>
          <w:rFonts w:ascii="微软雅黑" w:hAnsi="微软雅黑" w:hint="eastAsia"/>
          <w:b/>
          <w:sz w:val="28"/>
          <w:szCs w:val="28"/>
        </w:rPr>
        <w:t>可疑且非预期严重不良</w:t>
      </w:r>
      <w:r w:rsidR="009D67F8">
        <w:rPr>
          <w:rFonts w:ascii="微软雅黑" w:hAnsi="微软雅黑" w:hint="eastAsia"/>
          <w:b/>
          <w:sz w:val="28"/>
          <w:szCs w:val="28"/>
        </w:rPr>
        <w:t>反应</w:t>
      </w:r>
      <w:r w:rsidR="003F4126">
        <w:rPr>
          <w:rFonts w:ascii="微软雅黑" w:hAnsi="微软雅黑" w:hint="eastAsia"/>
          <w:b/>
          <w:sz w:val="28"/>
          <w:szCs w:val="28"/>
        </w:rPr>
        <w:t>（</w:t>
      </w:r>
      <w:r w:rsidR="003F4126">
        <w:rPr>
          <w:rFonts w:ascii="微软雅黑" w:hAnsi="微软雅黑" w:hint="eastAsia"/>
          <w:b/>
          <w:sz w:val="28"/>
          <w:szCs w:val="28"/>
        </w:rPr>
        <w:t>SUSAR</w:t>
      </w:r>
      <w:r w:rsidR="003F4126">
        <w:rPr>
          <w:rFonts w:ascii="微软雅黑" w:hAnsi="微软雅黑" w:hint="eastAsia"/>
          <w:b/>
          <w:sz w:val="28"/>
          <w:szCs w:val="28"/>
        </w:rPr>
        <w:t>）</w:t>
      </w:r>
      <w:bookmarkEnd w:id="0"/>
      <w:r w:rsidR="00225E49">
        <w:rPr>
          <w:rFonts w:ascii="微软雅黑" w:hAnsi="微软雅黑" w:hint="eastAsia"/>
          <w:b/>
          <w:sz w:val="28"/>
          <w:szCs w:val="28"/>
        </w:rPr>
        <w:t>报告</w:t>
      </w:r>
      <w:r w:rsidR="00427C2E">
        <w:rPr>
          <w:rFonts w:ascii="微软雅黑" w:hAnsi="微软雅黑" w:hint="eastAsia"/>
          <w:b/>
          <w:sz w:val="28"/>
          <w:szCs w:val="28"/>
        </w:rPr>
        <w:t>表</w:t>
      </w:r>
    </w:p>
    <w:tbl>
      <w:tblPr>
        <w:tblW w:w="91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4"/>
        <w:gridCol w:w="1085"/>
        <w:gridCol w:w="872"/>
        <w:gridCol w:w="17"/>
        <w:gridCol w:w="137"/>
        <w:gridCol w:w="678"/>
        <w:gridCol w:w="1295"/>
        <w:gridCol w:w="59"/>
        <w:gridCol w:w="536"/>
        <w:gridCol w:w="881"/>
        <w:gridCol w:w="366"/>
        <w:gridCol w:w="1297"/>
      </w:tblGrid>
      <w:tr w:rsidR="00FB057F" w14:paraId="71D5AC68" w14:textId="77777777" w:rsidTr="00D0158B">
        <w:trPr>
          <w:trHeight w:val="454"/>
          <w:jc w:val="center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976D7" w14:textId="77777777" w:rsidR="00FB057F" w:rsidRDefault="00FB057F" w:rsidP="00AC3B1C">
            <w:pPr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项目名称</w:t>
            </w:r>
          </w:p>
        </w:tc>
        <w:tc>
          <w:tcPr>
            <w:tcW w:w="72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0DB30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</w:p>
        </w:tc>
      </w:tr>
      <w:tr w:rsidR="00FB057F" w14:paraId="0A89880F" w14:textId="77777777" w:rsidTr="00D0158B">
        <w:trPr>
          <w:trHeight w:val="454"/>
          <w:jc w:val="center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4082B" w14:textId="77777777" w:rsidR="00FB057F" w:rsidRDefault="00FB057F" w:rsidP="00AC3B1C">
            <w:pPr>
              <w:jc w:val="center"/>
              <w:rPr>
                <w:b/>
              </w:rPr>
            </w:pPr>
            <w:r>
              <w:rPr>
                <w:rFonts w:asciiTheme="minorEastAsia" w:hAnsiTheme="minorEastAsia" w:hint="eastAsia"/>
                <w:szCs w:val="21"/>
              </w:rPr>
              <w:t>项目类型</w:t>
            </w:r>
          </w:p>
        </w:tc>
        <w:tc>
          <w:tcPr>
            <w:tcW w:w="72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A332A" w14:textId="77777777" w:rsidR="00FB057F" w:rsidRDefault="00FB057F" w:rsidP="00AC3B1C">
            <w:pPr>
              <w:rPr>
                <w:b/>
              </w:rPr>
            </w:pPr>
            <w:r>
              <w:rPr>
                <w:rFonts w:hint="eastAsia"/>
              </w:rPr>
              <w:t>药物</w:t>
            </w:r>
            <w:r w:rsidR="00F245AE" w:rsidRPr="00F245AE">
              <w:rPr>
                <w:rFonts w:ascii="宋体" w:hAnsi="宋体" w:cs="宋体" w:hint="eastAsia"/>
                <w:kern w:val="0"/>
              </w:rPr>
              <w:t>□</w:t>
            </w:r>
            <w:r>
              <w:rPr>
                <w:rFonts w:hint="eastAsia"/>
              </w:rPr>
              <w:t>Ⅰ期</w:t>
            </w:r>
            <w:r>
              <w:rPr>
                <w:rFonts w:hint="eastAsia"/>
              </w:rPr>
              <w:t xml:space="preserve">    </w:t>
            </w:r>
            <w:r w:rsidR="00F245AE" w:rsidRPr="00F245AE">
              <w:rPr>
                <w:rFonts w:ascii="宋体" w:hAnsi="宋体" w:cs="宋体" w:hint="eastAsia"/>
                <w:kern w:val="0"/>
              </w:rPr>
              <w:t>□</w:t>
            </w:r>
            <w:r>
              <w:rPr>
                <w:rFonts w:hint="eastAsia"/>
              </w:rPr>
              <w:t>Ⅱ期</w:t>
            </w:r>
            <w:r>
              <w:rPr>
                <w:rFonts w:hint="eastAsia"/>
              </w:rPr>
              <w:t xml:space="preserve">    </w:t>
            </w:r>
            <w:r w:rsidR="00F245AE" w:rsidRPr="00F245AE">
              <w:rPr>
                <w:rFonts w:ascii="宋体" w:hAnsi="宋体" w:cs="宋体" w:hint="eastAsia"/>
                <w:kern w:val="0"/>
              </w:rPr>
              <w:t>□</w:t>
            </w:r>
            <w:r>
              <w:rPr>
                <w:rFonts w:hint="eastAsia"/>
              </w:rPr>
              <w:t>Ⅲ期</w:t>
            </w:r>
            <w:r>
              <w:rPr>
                <w:rFonts w:hint="eastAsia"/>
              </w:rPr>
              <w:t xml:space="preserve">    </w:t>
            </w:r>
            <w:r w:rsidR="00F245AE" w:rsidRPr="00F245AE">
              <w:rPr>
                <w:rFonts w:ascii="宋体" w:hAnsi="宋体" w:cs="宋体" w:hint="eastAsia"/>
                <w:kern w:val="0"/>
              </w:rPr>
              <w:t>□</w:t>
            </w:r>
            <w:r>
              <w:rPr>
                <w:rFonts w:hint="eastAsia"/>
              </w:rPr>
              <w:t>Ⅳ期</w:t>
            </w:r>
            <w:r>
              <w:rPr>
                <w:rFonts w:hint="eastAsia"/>
              </w:rPr>
              <w:t xml:space="preserve">  </w:t>
            </w:r>
            <w:r w:rsidR="00F245AE" w:rsidRPr="00F245AE">
              <w:rPr>
                <w:rFonts w:ascii="宋体" w:hAnsi="宋体" w:cs="宋体" w:hint="eastAsia"/>
                <w:kern w:val="0"/>
              </w:rPr>
              <w:t>□</w:t>
            </w:r>
            <w:r w:rsidR="00F245AE">
              <w:rPr>
                <w:rFonts w:ascii="宋体" w:hAnsi="宋体" w:cs="宋体" w:hint="eastAsia"/>
                <w:kern w:val="0"/>
              </w:rPr>
              <w:t>其他：</w:t>
            </w:r>
            <w:r w:rsidR="00F245AE" w:rsidRPr="00F245AE">
              <w:rPr>
                <w:rFonts w:ascii="宋体" w:hAnsi="宋体" w:cs="宋体" w:hint="eastAsia"/>
                <w:kern w:val="0"/>
                <w:u w:val="single"/>
              </w:rPr>
              <w:t xml:space="preserve">   </w:t>
            </w:r>
            <w:r w:rsidR="00F245AE">
              <w:rPr>
                <w:rFonts w:ascii="宋体" w:hAnsi="宋体" w:cs="宋体" w:hint="eastAsia"/>
                <w:kern w:val="0"/>
                <w:u w:val="single"/>
              </w:rPr>
              <w:t xml:space="preserve">   </w:t>
            </w:r>
            <w:r w:rsidR="00F245AE" w:rsidRPr="00F245AE">
              <w:rPr>
                <w:rFonts w:ascii="宋体" w:hAnsi="宋体" w:cs="宋体" w:hint="eastAsia"/>
                <w:kern w:val="0"/>
                <w:u w:val="single"/>
              </w:rPr>
              <w:t xml:space="preserve">      </w:t>
            </w:r>
          </w:p>
        </w:tc>
      </w:tr>
      <w:tr w:rsidR="00F245AE" w14:paraId="6B896E8E" w14:textId="77777777" w:rsidTr="00D0158B">
        <w:trPr>
          <w:trHeight w:val="454"/>
          <w:jc w:val="center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56AF5" w14:textId="77777777" w:rsidR="00F245AE" w:rsidRDefault="00F245AE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申办方</w:t>
            </w:r>
          </w:p>
        </w:tc>
        <w:tc>
          <w:tcPr>
            <w:tcW w:w="72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52C17" w14:textId="77777777" w:rsidR="00F245AE" w:rsidRDefault="00F245AE" w:rsidP="00AC3B1C"/>
        </w:tc>
      </w:tr>
      <w:tr w:rsidR="00F245AE" w14:paraId="56E791F7" w14:textId="77777777" w:rsidTr="00D0158B">
        <w:trPr>
          <w:trHeight w:val="454"/>
          <w:jc w:val="center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335B3" w14:textId="77777777" w:rsidR="00F245AE" w:rsidRDefault="00F245AE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主要研究者</w:t>
            </w:r>
          </w:p>
        </w:tc>
        <w:tc>
          <w:tcPr>
            <w:tcW w:w="19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FCE1A" w14:textId="77777777" w:rsidR="00F245AE" w:rsidRDefault="00F245AE" w:rsidP="00AC3B1C"/>
        </w:tc>
        <w:tc>
          <w:tcPr>
            <w:tcW w:w="2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26628" w14:textId="77777777" w:rsidR="00F245AE" w:rsidRDefault="00F245AE" w:rsidP="00AC3B1C">
            <w:r>
              <w:rPr>
                <w:rFonts w:hint="eastAsia"/>
              </w:rPr>
              <w:t>承担科室</w:t>
            </w:r>
          </w:p>
        </w:tc>
        <w:tc>
          <w:tcPr>
            <w:tcW w:w="31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5D48B" w14:textId="77777777" w:rsidR="00F245AE" w:rsidRDefault="00F245AE" w:rsidP="00AC3B1C"/>
        </w:tc>
      </w:tr>
      <w:tr w:rsidR="00FB057F" w14:paraId="45C05FA1" w14:textId="77777777" w:rsidTr="00D0158B">
        <w:trPr>
          <w:trHeight w:val="454"/>
          <w:jc w:val="center"/>
        </w:trPr>
        <w:tc>
          <w:tcPr>
            <w:tcW w:w="915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796C9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  <w:r>
              <w:rPr>
                <w:rFonts w:hint="eastAsia"/>
                <w:b/>
              </w:rPr>
              <w:t>一</w:t>
            </w:r>
            <w:r>
              <w:rPr>
                <w:b/>
              </w:rPr>
              <w:t>、</w:t>
            </w:r>
            <w:r>
              <w:rPr>
                <w:rFonts w:hint="eastAsia"/>
                <w:b/>
              </w:rPr>
              <w:t>事件概况</w:t>
            </w:r>
          </w:p>
        </w:tc>
      </w:tr>
      <w:tr w:rsidR="00FB057F" w14:paraId="43AE70D9" w14:textId="77777777" w:rsidTr="00D0158B">
        <w:trPr>
          <w:trHeight w:val="624"/>
          <w:jc w:val="center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8E53" w14:textId="77777777" w:rsidR="00183948" w:rsidRDefault="00307DE2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试验参与者</w:t>
            </w:r>
          </w:p>
          <w:p w14:paraId="00218FB0" w14:textId="328FC4D9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入组</w:t>
            </w:r>
            <w:r>
              <w:rPr>
                <w:rFonts w:asciiTheme="minorEastAsia" w:hAnsiTheme="minorEastAsia"/>
                <w:szCs w:val="21"/>
              </w:rPr>
              <w:t>编号</w:t>
            </w:r>
          </w:p>
        </w:tc>
        <w:tc>
          <w:tcPr>
            <w:tcW w:w="1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1181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4F0A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性别</w:t>
            </w:r>
          </w:p>
        </w:tc>
        <w:tc>
          <w:tcPr>
            <w:tcW w:w="308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031E4E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color w:val="FF0000"/>
                <w:szCs w:val="21"/>
              </w:rPr>
            </w:pPr>
          </w:p>
        </w:tc>
      </w:tr>
      <w:tr w:rsidR="00FB057F" w14:paraId="576934D2" w14:textId="77777777" w:rsidTr="00D0158B">
        <w:trPr>
          <w:trHeight w:val="624"/>
          <w:jc w:val="center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C1EDC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姓名拼音缩写</w:t>
            </w:r>
          </w:p>
        </w:tc>
        <w:tc>
          <w:tcPr>
            <w:tcW w:w="1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89239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</w:p>
        </w:tc>
        <w:tc>
          <w:tcPr>
            <w:tcW w:w="21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664E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年龄</w:t>
            </w:r>
          </w:p>
        </w:tc>
        <w:tc>
          <w:tcPr>
            <w:tcW w:w="308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790C2" w14:textId="77777777" w:rsidR="00FB057F" w:rsidRDefault="00FB057F" w:rsidP="00AC3B1C">
            <w:pPr>
              <w:jc w:val="left"/>
              <w:rPr>
                <w:rFonts w:asciiTheme="minorEastAsia" w:hAnsiTheme="minorEastAsia" w:hint="eastAsia"/>
                <w:szCs w:val="21"/>
              </w:rPr>
            </w:pPr>
          </w:p>
        </w:tc>
      </w:tr>
      <w:tr w:rsidR="00FB057F" w14:paraId="55306A1C" w14:textId="77777777" w:rsidTr="00D0158B">
        <w:trPr>
          <w:trHeight w:val="624"/>
          <w:jc w:val="center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4E07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事件</w:t>
            </w:r>
            <w:r>
              <w:rPr>
                <w:rFonts w:asciiTheme="minorEastAsia" w:hAnsiTheme="minorEastAsia"/>
                <w:szCs w:val="21"/>
              </w:rPr>
              <w:t>名称</w:t>
            </w:r>
          </w:p>
        </w:tc>
        <w:tc>
          <w:tcPr>
            <w:tcW w:w="1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A5868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</w:p>
        </w:tc>
        <w:tc>
          <w:tcPr>
            <w:tcW w:w="5266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4E5CFA" w14:textId="77777777" w:rsidR="00FB057F" w:rsidRDefault="00FB057F" w:rsidP="00AC3B1C">
            <w:pPr>
              <w:spacing w:line="300" w:lineRule="auto"/>
              <w:jc w:val="left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报告</w:t>
            </w:r>
            <w:r>
              <w:rPr>
                <w:rFonts w:asciiTheme="minorEastAsia" w:hAnsiTheme="minorEastAsia"/>
                <w:szCs w:val="21"/>
              </w:rPr>
              <w:t>类型</w:t>
            </w:r>
            <w:r>
              <w:rPr>
                <w:rFonts w:asciiTheme="minorEastAsia" w:hAnsiTheme="minorEastAsia" w:hint="eastAsia"/>
                <w:szCs w:val="21"/>
              </w:rPr>
              <w:t>及</w:t>
            </w:r>
            <w:r>
              <w:rPr>
                <w:rFonts w:asciiTheme="minorEastAsia" w:hAnsiTheme="minorEastAsia"/>
                <w:szCs w:val="21"/>
              </w:rPr>
              <w:t>时间</w:t>
            </w:r>
            <w:r>
              <w:rPr>
                <w:rFonts w:asciiTheme="minorEastAsia" w:hAnsiTheme="minorEastAsia" w:hint="eastAsia"/>
                <w:szCs w:val="21"/>
              </w:rPr>
              <w:t>（共</w:t>
            </w:r>
            <w:r>
              <w:rPr>
                <w:rFonts w:asciiTheme="minorEastAsia" w:hAnsiTheme="minorEastAsia" w:hint="eastAsia"/>
                <w:szCs w:val="21"/>
              </w:rPr>
              <w:t>___</w:t>
            </w:r>
            <w:r>
              <w:rPr>
                <w:rFonts w:asciiTheme="minorEastAsia" w:hAnsiTheme="minorEastAsia" w:hint="eastAsia"/>
                <w:szCs w:val="21"/>
              </w:rPr>
              <w:t>次）</w:t>
            </w:r>
          </w:p>
          <w:p w14:paraId="0851E2CD" w14:textId="77777777" w:rsidR="00FB057F" w:rsidRDefault="00F245AE" w:rsidP="00AC3B1C">
            <w:pPr>
              <w:spacing w:line="300" w:lineRule="auto"/>
              <w:jc w:val="left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="宋体" w:hAnsi="宋体" w:cs="宋体" w:hint="eastAsia"/>
                <w:kern w:val="0"/>
              </w:rPr>
              <w:t>□</w:t>
            </w:r>
            <w:r w:rsidR="00FB057F">
              <w:rPr>
                <w:rFonts w:asciiTheme="minorEastAsia" w:hAnsiTheme="minorEastAsia" w:hint="eastAsia"/>
                <w:szCs w:val="21"/>
              </w:rPr>
              <w:t>首次</w:t>
            </w:r>
            <w:r w:rsidR="00FB057F">
              <w:rPr>
                <w:rFonts w:asciiTheme="minorEastAsia" w:hAnsiTheme="minorEastAsia"/>
                <w:szCs w:val="21"/>
              </w:rPr>
              <w:t>报告</w:t>
            </w:r>
            <w:r w:rsidR="00FB057F">
              <w:rPr>
                <w:rFonts w:asciiTheme="minorEastAsia" w:hAnsiTheme="minorEastAsia" w:hint="eastAsia"/>
                <w:szCs w:val="21"/>
              </w:rPr>
              <w:t>/</w:t>
            </w:r>
            <w:r w:rsidR="00FB057F">
              <w:rPr>
                <w:rFonts w:asciiTheme="minorEastAsia" w:hAnsiTheme="minorEastAsia" w:hint="eastAsia"/>
                <w:szCs w:val="21"/>
              </w:rPr>
              <w:t>时间</w:t>
            </w:r>
            <w:r w:rsidR="00FB057F">
              <w:rPr>
                <w:rFonts w:asciiTheme="minorEastAsia" w:hAnsiTheme="minorEastAsia"/>
                <w:szCs w:val="21"/>
              </w:rPr>
              <w:t>：</w:t>
            </w:r>
          </w:p>
          <w:p w14:paraId="48768F3D" w14:textId="77777777" w:rsidR="00FB057F" w:rsidRDefault="00F245AE" w:rsidP="00AC3B1C">
            <w:pPr>
              <w:spacing w:line="300" w:lineRule="auto"/>
              <w:jc w:val="left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="宋体" w:hAnsi="宋体" w:cs="宋体" w:hint="eastAsia"/>
                <w:kern w:val="0"/>
              </w:rPr>
              <w:t>□</w:t>
            </w:r>
            <w:r w:rsidR="00FB057F">
              <w:rPr>
                <w:rFonts w:asciiTheme="minorEastAsia" w:hAnsiTheme="minorEastAsia" w:hint="eastAsia"/>
                <w:szCs w:val="21"/>
              </w:rPr>
              <w:t>随访报告</w:t>
            </w:r>
            <w:r w:rsidR="00FB057F">
              <w:rPr>
                <w:rFonts w:asciiTheme="minorEastAsia" w:hAnsiTheme="minorEastAsia" w:hint="eastAsia"/>
                <w:szCs w:val="21"/>
              </w:rPr>
              <w:t>/</w:t>
            </w:r>
            <w:r w:rsidR="00FB057F">
              <w:rPr>
                <w:rFonts w:asciiTheme="minorEastAsia" w:hAnsiTheme="minorEastAsia" w:hint="eastAsia"/>
                <w:szCs w:val="21"/>
              </w:rPr>
              <w:t>时间</w:t>
            </w:r>
            <w:r w:rsidR="00FB057F">
              <w:rPr>
                <w:rFonts w:asciiTheme="minorEastAsia" w:hAnsiTheme="minorEastAsia"/>
                <w:szCs w:val="21"/>
              </w:rPr>
              <w:t>：</w:t>
            </w:r>
          </w:p>
          <w:p w14:paraId="0761FCEB" w14:textId="77777777" w:rsidR="00FB057F" w:rsidRDefault="00F245AE" w:rsidP="00AC3B1C">
            <w:pPr>
              <w:spacing w:line="300" w:lineRule="auto"/>
              <w:jc w:val="left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="宋体" w:hAnsi="宋体" w:cs="宋体" w:hint="eastAsia"/>
                <w:kern w:val="0"/>
              </w:rPr>
              <w:t>□</w:t>
            </w:r>
            <w:r w:rsidR="00FB057F">
              <w:rPr>
                <w:rFonts w:asciiTheme="minorEastAsia" w:hAnsiTheme="minorEastAsia" w:hint="eastAsia"/>
                <w:szCs w:val="21"/>
              </w:rPr>
              <w:t>总结报告</w:t>
            </w:r>
            <w:r w:rsidR="00FB057F">
              <w:rPr>
                <w:rFonts w:asciiTheme="minorEastAsia" w:hAnsiTheme="minorEastAsia" w:hint="eastAsia"/>
                <w:szCs w:val="21"/>
              </w:rPr>
              <w:t>/</w:t>
            </w:r>
            <w:r w:rsidR="00FB057F">
              <w:rPr>
                <w:rFonts w:asciiTheme="minorEastAsia" w:hAnsiTheme="minorEastAsia" w:hint="eastAsia"/>
                <w:szCs w:val="21"/>
              </w:rPr>
              <w:t>时间</w:t>
            </w:r>
            <w:r w:rsidR="00FB057F">
              <w:rPr>
                <w:rFonts w:asciiTheme="minorEastAsia" w:hAnsiTheme="minorEastAsia"/>
                <w:szCs w:val="21"/>
              </w:rPr>
              <w:t>：</w:t>
            </w:r>
          </w:p>
        </w:tc>
      </w:tr>
      <w:tr w:rsidR="00FB057F" w14:paraId="6587A020" w14:textId="77777777" w:rsidTr="00D0158B">
        <w:trPr>
          <w:trHeight w:val="624"/>
          <w:jc w:val="center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38A7D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发生时间</w:t>
            </w:r>
          </w:p>
        </w:tc>
        <w:tc>
          <w:tcPr>
            <w:tcW w:w="19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C4C0D7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</w:p>
        </w:tc>
        <w:tc>
          <w:tcPr>
            <w:tcW w:w="5266" w:type="dxa"/>
            <w:gridSpan w:val="9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26D35E" w14:textId="77777777" w:rsidR="00FB057F" w:rsidRDefault="00FB057F" w:rsidP="00AC3B1C">
            <w:pPr>
              <w:jc w:val="left"/>
              <w:rPr>
                <w:rFonts w:asciiTheme="minorEastAsia" w:hAnsiTheme="minorEastAsia" w:hint="eastAsia"/>
                <w:szCs w:val="21"/>
              </w:rPr>
            </w:pPr>
          </w:p>
        </w:tc>
      </w:tr>
      <w:tr w:rsidR="00FB057F" w14:paraId="508D0144" w14:textId="77777777" w:rsidTr="00D0158B">
        <w:trPr>
          <w:trHeight w:val="624"/>
          <w:jc w:val="center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6E9CE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申办者</w:t>
            </w:r>
            <w:r>
              <w:rPr>
                <w:rFonts w:asciiTheme="minorEastAsia" w:hAnsiTheme="minorEastAsia"/>
                <w:szCs w:val="21"/>
              </w:rPr>
              <w:t>获知</w:t>
            </w:r>
            <w:r>
              <w:rPr>
                <w:rFonts w:asciiTheme="minorEastAsia" w:hAnsiTheme="minorEastAsia" w:hint="eastAsia"/>
                <w:szCs w:val="21"/>
              </w:rPr>
              <w:t>时间</w:t>
            </w:r>
          </w:p>
        </w:tc>
        <w:tc>
          <w:tcPr>
            <w:tcW w:w="195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592E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</w:p>
        </w:tc>
        <w:tc>
          <w:tcPr>
            <w:tcW w:w="5266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0F48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</w:p>
        </w:tc>
      </w:tr>
      <w:tr w:rsidR="00FB057F" w14:paraId="695D77F3" w14:textId="77777777" w:rsidTr="00D0158B">
        <w:trPr>
          <w:trHeight w:val="454"/>
          <w:jc w:val="center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66BD0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事件等级</w:t>
            </w:r>
          </w:p>
        </w:tc>
        <w:tc>
          <w:tcPr>
            <w:tcW w:w="72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2E9CB" w14:textId="77777777" w:rsidR="00FB057F" w:rsidRDefault="00FB057F" w:rsidP="00AC3B1C">
            <w:pPr>
              <w:jc w:val="left"/>
              <w:rPr>
                <w:rFonts w:ascii="宋体" w:hAnsi="宋体" w:cs="宋体" w:hint="eastAsia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□ </w:t>
            </w:r>
            <w:r>
              <w:rPr>
                <w:rFonts w:asciiTheme="minorEastAsia" w:hAnsiTheme="minorEastAsia" w:hint="eastAsia"/>
                <w:szCs w:val="21"/>
              </w:rPr>
              <w:t>导致住院</w:t>
            </w:r>
            <w:r>
              <w:rPr>
                <w:rFonts w:asciiTheme="minorEastAsia" w:hAnsiTheme="minorEastAsia" w:hint="eastAsia"/>
                <w:szCs w:val="21"/>
              </w:rPr>
              <w:t xml:space="preserve">    </w:t>
            </w:r>
            <w:r>
              <w:rPr>
                <w:rFonts w:asciiTheme="minorEastAsia" w:hAnsiTheme="minor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</w:rPr>
              <w:t xml:space="preserve">□ </w:t>
            </w:r>
            <w:r>
              <w:rPr>
                <w:rFonts w:asciiTheme="minorEastAsia" w:hAnsiTheme="minorEastAsia" w:hint="eastAsia"/>
                <w:szCs w:val="21"/>
              </w:rPr>
              <w:t>延长住院时间</w:t>
            </w:r>
            <w:r>
              <w:rPr>
                <w:rFonts w:asciiTheme="minorEastAsia" w:hAnsiTheme="minorEastAsia" w:hint="eastAsia"/>
                <w:szCs w:val="21"/>
              </w:rPr>
              <w:t xml:space="preserve">    </w:t>
            </w:r>
            <w:r>
              <w:rPr>
                <w:rFonts w:asciiTheme="minorEastAsia" w:hAnsiTheme="minor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</w:rPr>
              <w:t xml:space="preserve">□ </w:t>
            </w:r>
            <w:r>
              <w:rPr>
                <w:rFonts w:asciiTheme="minorEastAsia" w:hAnsiTheme="minorEastAsia" w:hint="eastAsia"/>
                <w:szCs w:val="21"/>
              </w:rPr>
              <w:t>功能障碍</w:t>
            </w:r>
            <w:r>
              <w:rPr>
                <w:rFonts w:asciiTheme="minorEastAsia" w:hAnsiTheme="minorEastAsia" w:hint="eastAsia"/>
                <w:szCs w:val="21"/>
              </w:rPr>
              <w:t xml:space="preserve">    </w:t>
            </w:r>
            <w:r>
              <w:rPr>
                <w:rFonts w:asciiTheme="minorEastAsia" w:hAnsiTheme="minor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</w:rPr>
              <w:t xml:space="preserve">□ </w:t>
            </w:r>
            <w:r>
              <w:rPr>
                <w:rFonts w:asciiTheme="minorEastAsia" w:hAnsiTheme="minorEastAsia" w:hint="eastAsia"/>
                <w:szCs w:val="21"/>
              </w:rPr>
              <w:t>伤残</w:t>
            </w:r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  <w:r>
              <w:rPr>
                <w:rFonts w:asciiTheme="minorEastAsia" w:hAnsiTheme="minorEastAsia"/>
                <w:szCs w:val="21"/>
              </w:rPr>
              <w:t xml:space="preserve">   </w:t>
            </w:r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  <w:r>
              <w:rPr>
                <w:rFonts w:asciiTheme="minorEastAsia" w:hAnsiTheme="minorEastAsia"/>
                <w:szCs w:val="21"/>
              </w:rPr>
              <w:t xml:space="preserve"> </w:t>
            </w:r>
          </w:p>
          <w:p w14:paraId="4EA00BC7" w14:textId="77777777" w:rsidR="00FB057F" w:rsidRDefault="00FB057F" w:rsidP="00AC3B1C">
            <w:pPr>
              <w:jc w:val="left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□ </w:t>
            </w:r>
            <w:r>
              <w:rPr>
                <w:rFonts w:asciiTheme="minorEastAsia" w:hAnsiTheme="minorEastAsia" w:hint="eastAsia"/>
                <w:szCs w:val="21"/>
              </w:rPr>
              <w:t>危及生命</w:t>
            </w:r>
            <w:r>
              <w:rPr>
                <w:rFonts w:asciiTheme="minorEastAsia" w:hAnsiTheme="minorEastAsia" w:hint="eastAsia"/>
                <w:szCs w:val="21"/>
              </w:rPr>
              <w:t xml:space="preserve">     </w:t>
            </w:r>
            <w:r>
              <w:rPr>
                <w:rFonts w:ascii="宋体" w:hAnsi="宋体" w:cs="宋体" w:hint="eastAsia"/>
                <w:kern w:val="0"/>
              </w:rPr>
              <w:t xml:space="preserve">□ </w:t>
            </w:r>
            <w:r>
              <w:rPr>
                <w:rFonts w:asciiTheme="minorEastAsia" w:hAnsiTheme="minorEastAsia" w:hint="eastAsia"/>
                <w:szCs w:val="21"/>
              </w:rPr>
              <w:t>导致</w:t>
            </w:r>
            <w:r>
              <w:rPr>
                <w:rFonts w:asciiTheme="minorEastAsia" w:hAnsiTheme="minorEastAsia"/>
                <w:szCs w:val="21"/>
              </w:rPr>
              <w:t>先天畸形</w:t>
            </w:r>
            <w:r>
              <w:rPr>
                <w:rFonts w:asciiTheme="minorEastAsia" w:hAnsiTheme="minorEastAsia" w:hint="eastAsia"/>
                <w:szCs w:val="21"/>
              </w:rPr>
              <w:t xml:space="preserve">    </w:t>
            </w:r>
            <w:r>
              <w:rPr>
                <w:rFonts w:asciiTheme="minorEastAsia" w:hAnsiTheme="minorEastAsia"/>
                <w:szCs w:val="21"/>
              </w:rPr>
              <w:t xml:space="preserve"> </w:t>
            </w:r>
            <w:r>
              <w:rPr>
                <w:rFonts w:ascii="宋体" w:hAnsi="宋体" w:cs="宋体" w:hint="eastAsia"/>
                <w:kern w:val="0"/>
              </w:rPr>
              <w:t xml:space="preserve">□ </w:t>
            </w:r>
            <w:r>
              <w:rPr>
                <w:rFonts w:asciiTheme="minorEastAsia" w:hAnsiTheme="minorEastAsia" w:hint="eastAsia"/>
                <w:szCs w:val="21"/>
              </w:rPr>
              <w:t>其他</w:t>
            </w:r>
            <w:r>
              <w:rPr>
                <w:rFonts w:asciiTheme="minorEastAsia" w:hAnsiTheme="minorEastAsia"/>
                <w:szCs w:val="21"/>
              </w:rPr>
              <w:t>：</w:t>
            </w:r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</w:p>
          <w:p w14:paraId="6CF0B505" w14:textId="77777777" w:rsidR="00FB057F" w:rsidRDefault="00FB057F" w:rsidP="00AC3B1C">
            <w:pPr>
              <w:jc w:val="left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□ </w:t>
            </w:r>
            <w:r>
              <w:rPr>
                <w:rFonts w:asciiTheme="minorEastAsia" w:hAnsiTheme="minorEastAsia" w:hint="eastAsia"/>
                <w:szCs w:val="21"/>
              </w:rPr>
              <w:t>死亡（时间）</w:t>
            </w:r>
            <w:r>
              <w:rPr>
                <w:rFonts w:asciiTheme="minorEastAsia" w:hAnsiTheme="minorEastAsia"/>
                <w:szCs w:val="21"/>
              </w:rPr>
              <w:t>：</w:t>
            </w:r>
          </w:p>
        </w:tc>
      </w:tr>
      <w:tr w:rsidR="00FB057F" w14:paraId="526693F2" w14:textId="77777777" w:rsidTr="00D0158B">
        <w:trPr>
          <w:trHeight w:val="454"/>
          <w:jc w:val="center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F9E49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cs="宋体" w:hint="eastAsia"/>
                <w:kern w:val="0"/>
              </w:rPr>
              <w:t>对试验用药采取的措施</w:t>
            </w:r>
          </w:p>
        </w:tc>
        <w:tc>
          <w:tcPr>
            <w:tcW w:w="72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3DC5" w14:textId="77777777" w:rsidR="00FB057F" w:rsidRDefault="00D0158B" w:rsidP="00AC3B1C">
            <w:pPr>
              <w:widowControl/>
              <w:spacing w:before="100" w:after="100"/>
              <w:rPr>
                <w:rFonts w:ascii="宋体" w:hAnsi="宋体" w:cs="宋体" w:hint="eastAsia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□</w:t>
            </w:r>
            <w:r w:rsidR="00FB057F">
              <w:rPr>
                <w:rFonts w:cs="宋体" w:hint="eastAsia"/>
                <w:kern w:val="0"/>
              </w:rPr>
              <w:t>继续用药</w:t>
            </w:r>
            <w:r w:rsidR="00FB057F">
              <w:rPr>
                <w:rFonts w:cs="宋体" w:hint="eastAsia"/>
                <w:kern w:val="0"/>
              </w:rPr>
              <w:t xml:space="preserve">      </w:t>
            </w:r>
            <w:r w:rsidR="00FB057F">
              <w:rPr>
                <w:rFonts w:cs="宋体" w:hint="eastAsia"/>
                <w:kern w:val="0"/>
              </w:rPr>
              <w:t>□减小剂量</w:t>
            </w:r>
            <w:r w:rsidR="00FB057F">
              <w:rPr>
                <w:rFonts w:cs="宋体" w:hint="eastAsia"/>
                <w:kern w:val="0"/>
              </w:rPr>
              <w:t xml:space="preserve">     </w:t>
            </w:r>
            <w:r w:rsidR="00FB057F">
              <w:rPr>
                <w:rFonts w:cs="宋体" w:hint="eastAsia"/>
                <w:kern w:val="0"/>
              </w:rPr>
              <w:t>□药物暂停后又恢复</w:t>
            </w:r>
            <w:r w:rsidR="00FB057F">
              <w:rPr>
                <w:rFonts w:cs="宋体" w:hint="eastAsia"/>
                <w:kern w:val="0"/>
              </w:rPr>
              <w:t xml:space="preserve">    </w:t>
            </w:r>
            <w:r w:rsidR="00FB057F">
              <w:rPr>
                <w:rFonts w:cs="宋体" w:hint="eastAsia"/>
                <w:kern w:val="0"/>
              </w:rPr>
              <w:t>□停用药物</w:t>
            </w:r>
          </w:p>
        </w:tc>
      </w:tr>
      <w:tr w:rsidR="00FB057F" w14:paraId="565F64DB" w14:textId="77777777" w:rsidTr="00D0158B">
        <w:trPr>
          <w:trHeight w:val="454"/>
          <w:jc w:val="center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7B89" w14:textId="77777777" w:rsidR="00FB057F" w:rsidRDefault="00FB057F" w:rsidP="00AC3B1C">
            <w:pPr>
              <w:widowControl/>
              <w:spacing w:before="100" w:after="100"/>
              <w:jc w:val="center"/>
              <w:rPr>
                <w:rFonts w:cs="宋体"/>
                <w:kern w:val="0"/>
              </w:rPr>
            </w:pPr>
            <w:r>
              <w:rPr>
                <w:rFonts w:cs="宋体" w:hint="eastAsia"/>
                <w:kern w:val="0"/>
              </w:rPr>
              <w:t>SUSAR</w:t>
            </w:r>
            <w:r>
              <w:rPr>
                <w:rFonts w:cs="宋体" w:hint="eastAsia"/>
                <w:kern w:val="0"/>
              </w:rPr>
              <w:t>转归</w:t>
            </w:r>
          </w:p>
        </w:tc>
        <w:tc>
          <w:tcPr>
            <w:tcW w:w="72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E21B1" w14:textId="77777777" w:rsidR="00FB057F" w:rsidRDefault="00FB057F" w:rsidP="00AC3B1C">
            <w:pPr>
              <w:widowControl/>
              <w:spacing w:before="100" w:after="100"/>
              <w:rPr>
                <w:rFonts w:cs="宋体"/>
                <w:kern w:val="0"/>
              </w:rPr>
            </w:pPr>
            <w:r>
              <w:rPr>
                <w:rFonts w:cs="宋体" w:hint="eastAsia"/>
                <w:kern w:val="0"/>
              </w:rPr>
              <w:t>□症状消失（后遗症</w:t>
            </w:r>
            <w:r>
              <w:rPr>
                <w:rFonts w:cs="宋体" w:hint="eastAsia"/>
                <w:kern w:val="0"/>
              </w:rPr>
              <w:t xml:space="preserve">  </w:t>
            </w:r>
            <w:r>
              <w:rPr>
                <w:rFonts w:cs="宋体" w:hint="eastAsia"/>
                <w:kern w:val="0"/>
              </w:rPr>
              <w:t>□有</w:t>
            </w:r>
            <w:r>
              <w:rPr>
                <w:rFonts w:cs="宋体" w:hint="eastAsia"/>
                <w:kern w:val="0"/>
              </w:rPr>
              <w:t xml:space="preserve">  </w:t>
            </w:r>
            <w:r>
              <w:rPr>
                <w:rFonts w:cs="宋体" w:hint="eastAsia"/>
                <w:kern w:val="0"/>
              </w:rPr>
              <w:t>□无）</w:t>
            </w:r>
            <w:r>
              <w:rPr>
                <w:rFonts w:cs="宋体" w:hint="eastAsia"/>
                <w:kern w:val="0"/>
              </w:rPr>
              <w:t xml:space="preserve">  </w:t>
            </w:r>
            <w:r>
              <w:rPr>
                <w:rFonts w:cs="宋体" w:hint="eastAsia"/>
                <w:kern w:val="0"/>
              </w:rPr>
              <w:t>□症状持续</w:t>
            </w:r>
          </w:p>
        </w:tc>
      </w:tr>
      <w:tr w:rsidR="00FB057F" w14:paraId="66CF8070" w14:textId="77777777" w:rsidTr="00D0158B">
        <w:trPr>
          <w:trHeight w:val="454"/>
          <w:jc w:val="center"/>
        </w:trPr>
        <w:tc>
          <w:tcPr>
            <w:tcW w:w="1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D126E" w14:textId="77777777" w:rsidR="00FB057F" w:rsidRDefault="00FB057F" w:rsidP="00AC3B1C">
            <w:pPr>
              <w:widowControl/>
              <w:spacing w:before="100" w:after="100"/>
              <w:jc w:val="center"/>
              <w:rPr>
                <w:rFonts w:cs="宋体"/>
                <w:kern w:val="0"/>
              </w:rPr>
            </w:pPr>
            <w:r>
              <w:rPr>
                <w:rFonts w:cs="宋体" w:hint="eastAsia"/>
                <w:kern w:val="0"/>
              </w:rPr>
              <w:t>是否符合退出标准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8DCE1" w14:textId="77777777" w:rsidR="00FB057F" w:rsidRDefault="00D0158B" w:rsidP="00AC3B1C">
            <w:pPr>
              <w:widowControl/>
              <w:spacing w:before="100" w:after="100"/>
              <w:jc w:val="center"/>
              <w:rPr>
                <w:rFonts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□</w:t>
            </w:r>
            <w:r w:rsidR="00FB057F">
              <w:rPr>
                <w:rFonts w:cs="宋体" w:hint="eastAsia"/>
                <w:kern w:val="0"/>
              </w:rPr>
              <w:t>是</w:t>
            </w:r>
            <w:r w:rsidR="00FB057F">
              <w:rPr>
                <w:rFonts w:cs="宋体" w:hint="eastAsia"/>
                <w:kern w:val="0"/>
              </w:rPr>
              <w:t xml:space="preserve">  </w:t>
            </w:r>
            <w:r>
              <w:rPr>
                <w:rFonts w:ascii="宋体" w:hAnsi="宋体" w:cs="宋体" w:hint="eastAsia"/>
                <w:kern w:val="0"/>
              </w:rPr>
              <w:t>□</w:t>
            </w:r>
            <w:r w:rsidR="00FB057F">
              <w:rPr>
                <w:rFonts w:cs="宋体" w:hint="eastAsia"/>
                <w:kern w:val="0"/>
              </w:rPr>
              <w:t>否</w:t>
            </w:r>
          </w:p>
        </w:tc>
        <w:tc>
          <w:tcPr>
            <w:tcW w:w="17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7230" w14:textId="77777777" w:rsidR="00FB057F" w:rsidRDefault="00FB057F" w:rsidP="00AC3B1C">
            <w:pPr>
              <w:widowControl/>
              <w:spacing w:before="100" w:after="100"/>
              <w:jc w:val="center"/>
              <w:rPr>
                <w:rFonts w:eastAsiaTheme="minorEastAsia" w:cs="宋体"/>
                <w:kern w:val="0"/>
              </w:rPr>
            </w:pPr>
            <w:r>
              <w:rPr>
                <w:rFonts w:cs="宋体" w:hint="eastAsia"/>
                <w:kern w:val="0"/>
              </w:rPr>
              <w:t>研究者要求退出</w:t>
            </w:r>
          </w:p>
        </w:tc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7C18" w14:textId="77777777" w:rsidR="00FB057F" w:rsidRDefault="00D0158B" w:rsidP="00AC3B1C">
            <w:pPr>
              <w:widowControl/>
              <w:spacing w:before="100" w:after="100"/>
              <w:jc w:val="center"/>
              <w:rPr>
                <w:rFonts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□</w:t>
            </w:r>
            <w:r w:rsidR="00FB057F">
              <w:rPr>
                <w:rFonts w:cs="宋体" w:hint="eastAsia"/>
                <w:kern w:val="0"/>
              </w:rPr>
              <w:t>是</w:t>
            </w:r>
            <w:r w:rsidR="00FB057F">
              <w:rPr>
                <w:rFonts w:cs="宋体" w:hint="eastAsia"/>
                <w:kern w:val="0"/>
              </w:rPr>
              <w:t xml:space="preserve">  </w:t>
            </w:r>
            <w:r>
              <w:rPr>
                <w:rFonts w:ascii="宋体" w:hAnsi="宋体" w:cs="宋体" w:hint="eastAsia"/>
                <w:kern w:val="0"/>
              </w:rPr>
              <w:t>□</w:t>
            </w:r>
            <w:r w:rsidR="00FB057F">
              <w:rPr>
                <w:rFonts w:cs="宋体" w:hint="eastAsia"/>
                <w:kern w:val="0"/>
              </w:rPr>
              <w:t>否</w:t>
            </w:r>
          </w:p>
        </w:tc>
        <w:tc>
          <w:tcPr>
            <w:tcW w:w="17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88AB2" w14:textId="665E4EC2" w:rsidR="00FB057F" w:rsidRDefault="00307DE2" w:rsidP="00AC3B1C">
            <w:pPr>
              <w:widowControl/>
              <w:spacing w:before="100" w:after="100"/>
              <w:jc w:val="center"/>
              <w:rPr>
                <w:rFonts w:eastAsiaTheme="minorEastAsia" w:cs="宋体"/>
                <w:kern w:val="0"/>
              </w:rPr>
            </w:pPr>
            <w:r>
              <w:rPr>
                <w:rFonts w:cs="宋体" w:hint="eastAsia"/>
                <w:kern w:val="0"/>
              </w:rPr>
              <w:t>试验参与者</w:t>
            </w:r>
            <w:r w:rsidR="00FB057F">
              <w:rPr>
                <w:rFonts w:cs="宋体" w:hint="eastAsia"/>
                <w:kern w:val="0"/>
              </w:rPr>
              <w:t>同意退出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DB0AC" w14:textId="77777777" w:rsidR="00FB057F" w:rsidRDefault="00D0158B" w:rsidP="00AC3B1C">
            <w:pPr>
              <w:widowControl/>
              <w:spacing w:before="100" w:after="100"/>
              <w:jc w:val="center"/>
              <w:rPr>
                <w:rFonts w:cs="宋体"/>
                <w:kern w:val="0"/>
              </w:rPr>
            </w:pPr>
            <w:r>
              <w:rPr>
                <w:rFonts w:ascii="宋体" w:hAnsi="宋体" w:cs="宋体" w:hint="eastAsia"/>
                <w:kern w:val="0"/>
              </w:rPr>
              <w:t>□</w:t>
            </w:r>
            <w:r w:rsidR="00FB057F">
              <w:rPr>
                <w:rFonts w:cs="宋体" w:hint="eastAsia"/>
                <w:kern w:val="0"/>
              </w:rPr>
              <w:t>是</w:t>
            </w:r>
            <w:r w:rsidR="00FB057F">
              <w:rPr>
                <w:rFonts w:cs="宋体" w:hint="eastAsia"/>
                <w:kern w:val="0"/>
              </w:rPr>
              <w:t xml:space="preserve">  </w:t>
            </w:r>
            <w:r>
              <w:rPr>
                <w:rFonts w:ascii="宋体" w:hAnsi="宋体" w:cs="宋体" w:hint="eastAsia"/>
                <w:kern w:val="0"/>
              </w:rPr>
              <w:t>□</w:t>
            </w:r>
            <w:r w:rsidR="00FB057F">
              <w:rPr>
                <w:rFonts w:cs="宋体" w:hint="eastAsia"/>
                <w:kern w:val="0"/>
              </w:rPr>
              <w:t>否</w:t>
            </w:r>
          </w:p>
        </w:tc>
      </w:tr>
      <w:tr w:rsidR="00FB057F" w14:paraId="46F77439" w14:textId="77777777" w:rsidTr="00D0158B">
        <w:trPr>
          <w:trHeight w:val="454"/>
          <w:jc w:val="center"/>
        </w:trPr>
        <w:tc>
          <w:tcPr>
            <w:tcW w:w="9157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7F2D3E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二</w:t>
            </w:r>
            <w:r>
              <w:rPr>
                <w:rFonts w:asciiTheme="minorEastAsia" w:hAnsiTheme="minorEastAsia"/>
                <w:b/>
                <w:szCs w:val="21"/>
              </w:rPr>
              <w:t>、</w:t>
            </w:r>
            <w:r>
              <w:rPr>
                <w:rFonts w:asciiTheme="minorEastAsia" w:hAnsiTheme="minorEastAsia" w:hint="eastAsia"/>
                <w:b/>
                <w:szCs w:val="21"/>
              </w:rPr>
              <w:t>事件分析</w:t>
            </w:r>
          </w:p>
        </w:tc>
      </w:tr>
      <w:tr w:rsidR="00FB057F" w14:paraId="303C1DAE" w14:textId="77777777" w:rsidTr="00D0158B">
        <w:trPr>
          <w:trHeight w:val="454"/>
          <w:jc w:val="center"/>
        </w:trPr>
        <w:tc>
          <w:tcPr>
            <w:tcW w:w="19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327A3D" w14:textId="77777777" w:rsidR="00FB057F" w:rsidRDefault="00FB057F" w:rsidP="00AC3B1C">
            <w:pPr>
              <w:widowControl/>
              <w:spacing w:before="100" w:after="100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>
              <w:rPr>
                <w:rFonts w:ascii="宋体" w:hAnsi="宋体" w:cs="宋体" w:hint="eastAsia"/>
                <w:kern w:val="0"/>
              </w:rPr>
              <w:t>事件发生与试验药物的相关性</w:t>
            </w:r>
          </w:p>
        </w:tc>
        <w:tc>
          <w:tcPr>
            <w:tcW w:w="7223" w:type="dxa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882D3C" w14:textId="77777777" w:rsidR="00FB057F" w:rsidRDefault="00FB057F" w:rsidP="00AC3B1C">
            <w:pPr>
              <w:widowControl/>
              <w:spacing w:before="100" w:after="100"/>
              <w:jc w:val="left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="宋体" w:hAnsi="宋体" w:cs="宋体" w:hint="eastAsia"/>
                <w:kern w:val="0"/>
              </w:rPr>
              <w:t>□肯定有关   □可能有关   □可能无关   □肯定无关   □无法判定</w:t>
            </w:r>
          </w:p>
        </w:tc>
      </w:tr>
      <w:tr w:rsidR="00FB057F" w14:paraId="59F4C06A" w14:textId="77777777" w:rsidTr="00D0158B">
        <w:trPr>
          <w:trHeight w:val="454"/>
          <w:jc w:val="center"/>
        </w:trPr>
        <w:tc>
          <w:tcPr>
            <w:tcW w:w="19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4B6F9C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预期性：非预期</w:t>
            </w:r>
            <w:r>
              <w:rPr>
                <w:rFonts w:asciiTheme="minorEastAsia" w:hAnsiTheme="minorEastAsia"/>
                <w:szCs w:val="21"/>
              </w:rPr>
              <w:t>发生的严重不良事件</w:t>
            </w:r>
          </w:p>
        </w:tc>
        <w:tc>
          <w:tcPr>
            <w:tcW w:w="5560" w:type="dxa"/>
            <w:gridSpan w:val="9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056D85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是否</w:t>
            </w:r>
            <w:r>
              <w:rPr>
                <w:rFonts w:asciiTheme="minorEastAsia" w:hAnsiTheme="minorEastAsia"/>
                <w:szCs w:val="21"/>
              </w:rPr>
              <w:t>已查阅</w:t>
            </w:r>
            <w:r>
              <w:rPr>
                <w:rFonts w:asciiTheme="minorEastAsia" w:hAnsiTheme="minorEastAsia" w:hint="eastAsia"/>
                <w:szCs w:val="21"/>
              </w:rPr>
              <w:t>研究者</w:t>
            </w:r>
            <w:r>
              <w:rPr>
                <w:rFonts w:asciiTheme="minorEastAsia" w:hAnsiTheme="minorEastAsia"/>
                <w:szCs w:val="21"/>
              </w:rPr>
              <w:t>手册、</w:t>
            </w:r>
            <w:r>
              <w:rPr>
                <w:rFonts w:asciiTheme="minorEastAsia" w:hAnsiTheme="minorEastAsia" w:hint="eastAsia"/>
                <w:szCs w:val="21"/>
              </w:rPr>
              <w:t>药物</w:t>
            </w:r>
            <w:r>
              <w:rPr>
                <w:rFonts w:asciiTheme="minorEastAsia" w:hAnsiTheme="minorEastAsia" w:hint="eastAsia"/>
                <w:szCs w:val="21"/>
              </w:rPr>
              <w:t>/</w:t>
            </w:r>
            <w:r>
              <w:rPr>
                <w:rFonts w:asciiTheme="minorEastAsia" w:hAnsiTheme="minorEastAsia" w:hint="eastAsia"/>
                <w:szCs w:val="21"/>
              </w:rPr>
              <w:t>研究</w:t>
            </w:r>
            <w:r>
              <w:rPr>
                <w:rFonts w:asciiTheme="minorEastAsia" w:hAnsiTheme="minorEastAsia"/>
                <w:szCs w:val="21"/>
              </w:rPr>
              <w:t>安全性报告</w:t>
            </w:r>
            <w:r>
              <w:rPr>
                <w:rFonts w:asciiTheme="minorEastAsia" w:hAnsiTheme="minorEastAsia" w:hint="eastAsia"/>
                <w:szCs w:val="21"/>
              </w:rPr>
              <w:t>而</w:t>
            </w:r>
            <w:r>
              <w:rPr>
                <w:rFonts w:asciiTheme="minorEastAsia" w:hAnsiTheme="minorEastAsia"/>
                <w:szCs w:val="21"/>
              </w:rPr>
              <w:t>未获得该事件的相关信息</w:t>
            </w:r>
          </w:p>
        </w:tc>
        <w:tc>
          <w:tcPr>
            <w:tcW w:w="1663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7437C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□ </w:t>
            </w:r>
            <w:r>
              <w:rPr>
                <w:rFonts w:asciiTheme="minorEastAsia" w:hAnsiTheme="minorEastAsia"/>
                <w:szCs w:val="21"/>
              </w:rPr>
              <w:t>是</w:t>
            </w:r>
            <w:r>
              <w:rPr>
                <w:rFonts w:asciiTheme="minorEastAsia" w:hAnsiTheme="minorEastAsia" w:hint="eastAsia"/>
                <w:szCs w:val="21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</w:rPr>
              <w:t xml:space="preserve">□ </w:t>
            </w:r>
            <w:r>
              <w:rPr>
                <w:rFonts w:asciiTheme="minorEastAsia" w:hAnsiTheme="minorEastAsia" w:hint="eastAsia"/>
                <w:szCs w:val="21"/>
              </w:rPr>
              <w:t>否</w:t>
            </w:r>
          </w:p>
        </w:tc>
      </w:tr>
      <w:tr w:rsidR="00FB057F" w14:paraId="1ECAC816" w14:textId="77777777" w:rsidTr="00D0158B">
        <w:trPr>
          <w:trHeight w:val="454"/>
          <w:jc w:val="center"/>
        </w:trPr>
        <w:tc>
          <w:tcPr>
            <w:tcW w:w="19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69094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</w:p>
        </w:tc>
        <w:tc>
          <w:tcPr>
            <w:tcW w:w="556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55116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单例</w:t>
            </w:r>
            <w:r>
              <w:rPr>
                <w:rFonts w:asciiTheme="minorEastAsia" w:hAnsiTheme="minorEastAsia" w:hint="eastAsia"/>
                <w:szCs w:val="21"/>
              </w:rPr>
              <w:t>SUSAR</w:t>
            </w:r>
            <w:r>
              <w:rPr>
                <w:rFonts w:asciiTheme="minorEastAsia" w:hAnsiTheme="minorEastAsia" w:hint="eastAsia"/>
                <w:szCs w:val="21"/>
              </w:rPr>
              <w:t>对整个研究人群的风险是否有影响</w:t>
            </w:r>
          </w:p>
        </w:tc>
        <w:tc>
          <w:tcPr>
            <w:tcW w:w="166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923C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□ </w:t>
            </w:r>
            <w:r>
              <w:rPr>
                <w:rFonts w:asciiTheme="minorEastAsia" w:hAnsiTheme="minorEastAsia"/>
                <w:szCs w:val="21"/>
              </w:rPr>
              <w:t>是</w:t>
            </w:r>
            <w:r>
              <w:rPr>
                <w:rFonts w:asciiTheme="minorEastAsia" w:hAnsiTheme="minorEastAsia" w:hint="eastAsia"/>
                <w:szCs w:val="21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</w:rPr>
              <w:t xml:space="preserve">□ </w:t>
            </w:r>
            <w:r>
              <w:rPr>
                <w:rFonts w:asciiTheme="minorEastAsia" w:hAnsiTheme="minorEastAsia" w:hint="eastAsia"/>
                <w:szCs w:val="21"/>
              </w:rPr>
              <w:t>否</w:t>
            </w:r>
          </w:p>
        </w:tc>
      </w:tr>
      <w:tr w:rsidR="00FB057F" w14:paraId="5E603905" w14:textId="77777777" w:rsidTr="00D0158B">
        <w:trPr>
          <w:trHeight w:val="454"/>
          <w:jc w:val="center"/>
        </w:trPr>
        <w:tc>
          <w:tcPr>
            <w:tcW w:w="19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6AC7FC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</w:p>
        </w:tc>
        <w:tc>
          <w:tcPr>
            <w:tcW w:w="5560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70023" w14:textId="4B005D3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若是</w:t>
            </w:r>
            <w:r>
              <w:rPr>
                <w:rFonts w:asciiTheme="minorEastAsia" w:hAnsiTheme="minorEastAsia"/>
                <w:szCs w:val="21"/>
              </w:rPr>
              <w:t>，</w:t>
            </w:r>
            <w:r>
              <w:rPr>
                <w:rFonts w:asciiTheme="minorEastAsia" w:hAnsiTheme="minorEastAsia" w:hint="eastAsia"/>
                <w:szCs w:val="21"/>
              </w:rPr>
              <w:t>是否将增加预防措施或确认其他</w:t>
            </w:r>
            <w:r w:rsidR="00307DE2">
              <w:rPr>
                <w:rFonts w:asciiTheme="minorEastAsia" w:hAnsiTheme="minorEastAsia" w:hint="eastAsia"/>
                <w:szCs w:val="21"/>
              </w:rPr>
              <w:t>试验参与者</w:t>
            </w:r>
            <w:r>
              <w:rPr>
                <w:rFonts w:asciiTheme="minorEastAsia" w:hAnsiTheme="minorEastAsia" w:hint="eastAsia"/>
                <w:szCs w:val="21"/>
              </w:rPr>
              <w:t>安全性的相关检查</w:t>
            </w:r>
          </w:p>
        </w:tc>
        <w:tc>
          <w:tcPr>
            <w:tcW w:w="166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D26A4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="宋体" w:hAnsi="宋体" w:cs="宋体" w:hint="eastAsia"/>
                <w:kern w:val="0"/>
              </w:rPr>
              <w:t xml:space="preserve">□ </w:t>
            </w:r>
            <w:r>
              <w:rPr>
                <w:rFonts w:asciiTheme="minorEastAsia" w:hAnsiTheme="minorEastAsia"/>
                <w:szCs w:val="21"/>
              </w:rPr>
              <w:t>是</w:t>
            </w:r>
            <w:r>
              <w:rPr>
                <w:rFonts w:asciiTheme="minorEastAsia" w:hAnsiTheme="minorEastAsia" w:hint="eastAsia"/>
                <w:szCs w:val="21"/>
              </w:rPr>
              <w:t xml:space="preserve">   </w:t>
            </w:r>
            <w:r>
              <w:rPr>
                <w:rFonts w:ascii="宋体" w:hAnsi="宋体" w:cs="宋体" w:hint="eastAsia"/>
                <w:kern w:val="0"/>
              </w:rPr>
              <w:t xml:space="preserve">□ </w:t>
            </w:r>
            <w:r>
              <w:rPr>
                <w:rFonts w:asciiTheme="minorEastAsia" w:hAnsiTheme="minorEastAsia" w:hint="eastAsia"/>
                <w:szCs w:val="21"/>
              </w:rPr>
              <w:t>否</w:t>
            </w:r>
          </w:p>
        </w:tc>
      </w:tr>
      <w:tr w:rsidR="00FB057F" w14:paraId="7020F633" w14:textId="77777777" w:rsidTr="00D0158B">
        <w:trPr>
          <w:trHeight w:val="454"/>
          <w:jc w:val="center"/>
        </w:trPr>
        <w:tc>
          <w:tcPr>
            <w:tcW w:w="19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84DAF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</w:p>
        </w:tc>
        <w:tc>
          <w:tcPr>
            <w:tcW w:w="7223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8F663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若是</w:t>
            </w:r>
            <w:r>
              <w:rPr>
                <w:rFonts w:asciiTheme="minorEastAsia" w:hAnsiTheme="minorEastAsia"/>
                <w:szCs w:val="21"/>
              </w:rPr>
              <w:t>，</w:t>
            </w:r>
            <w:r>
              <w:rPr>
                <w:rFonts w:asciiTheme="minorEastAsia" w:hAnsiTheme="minorEastAsia" w:hint="eastAsia"/>
                <w:szCs w:val="21"/>
              </w:rPr>
              <w:t>具体</w:t>
            </w:r>
            <w:r>
              <w:rPr>
                <w:rFonts w:asciiTheme="minorEastAsia" w:hAnsiTheme="minorEastAsia"/>
                <w:szCs w:val="21"/>
              </w:rPr>
              <w:t>计划：</w:t>
            </w:r>
          </w:p>
        </w:tc>
      </w:tr>
      <w:tr w:rsidR="00FB057F" w14:paraId="69072E21" w14:textId="77777777" w:rsidTr="00D0158B">
        <w:trPr>
          <w:trHeight w:val="454"/>
          <w:jc w:val="center"/>
        </w:trPr>
        <w:tc>
          <w:tcPr>
            <w:tcW w:w="9157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91F23F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b/>
                <w:szCs w:val="21"/>
              </w:rPr>
              <w:t>三</w:t>
            </w:r>
            <w:r>
              <w:rPr>
                <w:rFonts w:asciiTheme="minorEastAsia" w:hAnsiTheme="minorEastAsia"/>
                <w:b/>
                <w:szCs w:val="21"/>
              </w:rPr>
              <w:t>、事件</w:t>
            </w:r>
            <w:r>
              <w:rPr>
                <w:rFonts w:asciiTheme="minorEastAsia" w:hAnsiTheme="minorEastAsia" w:hint="eastAsia"/>
                <w:b/>
                <w:szCs w:val="21"/>
              </w:rPr>
              <w:t>完整</w:t>
            </w:r>
            <w:r>
              <w:rPr>
                <w:rFonts w:asciiTheme="minorEastAsia" w:hAnsiTheme="minorEastAsia"/>
                <w:b/>
                <w:szCs w:val="21"/>
              </w:rPr>
              <w:t>记录</w:t>
            </w:r>
          </w:p>
        </w:tc>
      </w:tr>
      <w:tr w:rsidR="00FB057F" w14:paraId="624F307D" w14:textId="77777777" w:rsidTr="00D0158B">
        <w:trPr>
          <w:trHeight w:val="90"/>
          <w:jc w:val="center"/>
        </w:trPr>
        <w:tc>
          <w:tcPr>
            <w:tcW w:w="9157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81A09F" w14:textId="77777777" w:rsidR="00FB057F" w:rsidRDefault="00FB057F" w:rsidP="00615FE0">
            <w:pPr>
              <w:spacing w:line="360" w:lineRule="auto"/>
              <w:rPr>
                <w:rFonts w:ascii="宋体" w:hAnsi="宋体" w:cs="宋体" w:hint="eastAsia"/>
                <w:kern w:val="0"/>
              </w:rPr>
            </w:pPr>
            <w:r>
              <w:rPr>
                <w:rFonts w:ascii="宋体" w:hAnsi="宋体" w:cs="宋体" w:hint="eastAsia"/>
              </w:rPr>
              <w:t>SUSAR</w:t>
            </w:r>
            <w:r>
              <w:rPr>
                <w:rFonts w:ascii="宋体" w:hAnsi="宋体" w:cs="宋体" w:hint="eastAsia"/>
                <w:kern w:val="0"/>
              </w:rPr>
              <w:t>发生及处理的详细情况：</w:t>
            </w:r>
          </w:p>
          <w:p w14:paraId="2EFBDE89" w14:textId="77777777" w:rsidR="00FB057F" w:rsidRDefault="00FB057F" w:rsidP="00615FE0">
            <w:pPr>
              <w:spacing w:line="360" w:lineRule="auto"/>
              <w:rPr>
                <w:rFonts w:asciiTheme="minorEastAsia" w:eastAsiaTheme="minorEastAsia" w:hAnsiTheme="minorEastAsia" w:hint="eastAsia"/>
                <w:b/>
                <w:color w:val="FF0000"/>
                <w:szCs w:val="21"/>
                <w:u w:val="single"/>
              </w:rPr>
            </w:pPr>
            <w:r>
              <w:rPr>
                <w:rFonts w:asciiTheme="minorEastAsia" w:hAnsiTheme="minorEastAsia"/>
                <w:b/>
                <w:color w:val="FF0000"/>
                <w:szCs w:val="21"/>
                <w:u w:val="single"/>
              </w:rPr>
              <w:t>事件完整记录</w:t>
            </w:r>
            <w:r>
              <w:rPr>
                <w:rFonts w:asciiTheme="minorEastAsia" w:hAnsiTheme="minorEastAsia" w:hint="eastAsia"/>
                <w:b/>
                <w:color w:val="FF0000"/>
                <w:szCs w:val="21"/>
                <w:u w:val="single"/>
              </w:rPr>
              <w:t>内容</w:t>
            </w:r>
            <w:r>
              <w:rPr>
                <w:rFonts w:asciiTheme="minorEastAsia" w:hAnsiTheme="minorEastAsia"/>
                <w:b/>
                <w:color w:val="FF0000"/>
                <w:szCs w:val="21"/>
                <w:u w:val="single"/>
              </w:rPr>
              <w:t>需包含以</w:t>
            </w:r>
            <w:r>
              <w:rPr>
                <w:rFonts w:asciiTheme="minorEastAsia" w:hAnsiTheme="minorEastAsia" w:hint="eastAsia"/>
                <w:b/>
                <w:color w:val="FF0000"/>
                <w:szCs w:val="21"/>
                <w:u w:val="single"/>
              </w:rPr>
              <w:t>下</w:t>
            </w:r>
            <w:r>
              <w:rPr>
                <w:rFonts w:asciiTheme="minorEastAsia" w:hAnsiTheme="minorEastAsia"/>
                <w:b/>
                <w:color w:val="FF0000"/>
                <w:szCs w:val="21"/>
                <w:u w:val="single"/>
              </w:rPr>
              <w:t>内容</w:t>
            </w:r>
            <w:r>
              <w:rPr>
                <w:rFonts w:asciiTheme="minorEastAsia" w:hAnsiTheme="minorEastAsia" w:hint="eastAsia"/>
                <w:b/>
                <w:color w:val="FF0000"/>
                <w:szCs w:val="21"/>
                <w:u w:val="single"/>
              </w:rPr>
              <w:t>（填写时删除本内容）</w:t>
            </w:r>
          </w:p>
          <w:p w14:paraId="0F950165" w14:textId="77777777" w:rsidR="00FB057F" w:rsidRDefault="00FB057F" w:rsidP="00AC3B1C">
            <w:pPr>
              <w:rPr>
                <w:rFonts w:asciiTheme="minorEastAsia" w:hAnsiTheme="minorEastAsia" w:hint="eastAsia"/>
                <w:b/>
                <w:color w:val="FF0000"/>
                <w:szCs w:val="21"/>
              </w:rPr>
            </w:pPr>
            <w:r>
              <w:rPr>
                <w:rFonts w:asciiTheme="minorEastAsia" w:hAnsiTheme="minorEastAsia" w:hint="eastAsia"/>
                <w:b/>
                <w:color w:val="FF0000"/>
                <w:szCs w:val="21"/>
              </w:rPr>
              <w:lastRenderedPageBreak/>
              <w:t>一</w:t>
            </w:r>
            <w:r>
              <w:rPr>
                <w:rFonts w:asciiTheme="minorEastAsia" w:hAnsiTheme="minorEastAsia"/>
                <w:b/>
                <w:color w:val="FF0000"/>
                <w:szCs w:val="21"/>
              </w:rPr>
              <w:t>、</w:t>
            </w:r>
            <w:r>
              <w:rPr>
                <w:rFonts w:asciiTheme="minorEastAsia" w:hAnsiTheme="minorEastAsia" w:hint="eastAsia"/>
                <w:b/>
                <w:color w:val="FF0000"/>
                <w:szCs w:val="21"/>
              </w:rPr>
              <w:t>首次报告</w:t>
            </w:r>
            <w:r>
              <w:rPr>
                <w:rFonts w:asciiTheme="minorEastAsia" w:hAnsiTheme="minorEastAsia"/>
                <w:b/>
                <w:color w:val="FF0000"/>
                <w:szCs w:val="21"/>
              </w:rPr>
              <w:t>：</w:t>
            </w:r>
          </w:p>
          <w:p w14:paraId="62632813" w14:textId="77777777" w:rsidR="00FB057F" w:rsidRDefault="00FB057F" w:rsidP="00FB057F">
            <w:pPr>
              <w:pStyle w:val="a9"/>
              <w:numPr>
                <w:ilvl w:val="0"/>
                <w:numId w:val="4"/>
              </w:numPr>
              <w:ind w:firstLineChars="0"/>
              <w:rPr>
                <w:rFonts w:asciiTheme="minorEastAsia" w:hAnsiTheme="minorEastAsia" w:hint="eastAsia"/>
                <w:color w:val="FF0000"/>
                <w:szCs w:val="21"/>
              </w:rPr>
            </w:pP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患者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入组编号，入组时间和入组的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试验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名称，患者诊断和既往重要病史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或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合并疾病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；</w:t>
            </w:r>
          </w:p>
          <w:p w14:paraId="11055D70" w14:textId="77777777" w:rsidR="00FB057F" w:rsidRDefault="00FB057F" w:rsidP="00FB057F">
            <w:pPr>
              <w:pStyle w:val="a9"/>
              <w:numPr>
                <w:ilvl w:val="0"/>
                <w:numId w:val="4"/>
              </w:numPr>
              <w:ind w:firstLineChars="0"/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</w:pP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入组后以完成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的疗程和发生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SUSAR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前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的末次用药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时间；</w:t>
            </w:r>
          </w:p>
          <w:p w14:paraId="15DE40D2" w14:textId="77777777" w:rsidR="00FB057F" w:rsidRDefault="00FB057F" w:rsidP="00FB057F">
            <w:pPr>
              <w:pStyle w:val="a9"/>
              <w:numPr>
                <w:ilvl w:val="0"/>
                <w:numId w:val="4"/>
              </w:numPr>
              <w:ind w:firstLineChars="0"/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</w:pP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发生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SUSAR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前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的相关症状、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体征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、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程度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分级、行相关检查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和治疗经过；</w:t>
            </w:r>
          </w:p>
          <w:p w14:paraId="0A69756F" w14:textId="77777777" w:rsidR="00FB057F" w:rsidRDefault="00FB057F" w:rsidP="00FB057F">
            <w:pPr>
              <w:pStyle w:val="a9"/>
              <w:numPr>
                <w:ilvl w:val="0"/>
                <w:numId w:val="4"/>
              </w:numPr>
              <w:ind w:firstLineChars="0"/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</w:pP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确认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为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SUSAR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后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的详细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救治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过程，有助于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证实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SUSAR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严重性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和检查结果等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；</w:t>
            </w:r>
          </w:p>
          <w:p w14:paraId="0ACADF32" w14:textId="77777777" w:rsidR="00FB057F" w:rsidRDefault="00FB057F" w:rsidP="00FB057F">
            <w:pPr>
              <w:pStyle w:val="a9"/>
              <w:numPr>
                <w:ilvl w:val="0"/>
                <w:numId w:val="4"/>
              </w:numPr>
              <w:ind w:firstLineChars="0"/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</w:pP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研究者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判断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SUSAR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与试验用药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或方法的相关性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；</w:t>
            </w:r>
          </w:p>
          <w:p w14:paraId="23E139A9" w14:textId="77777777" w:rsidR="00FB057F" w:rsidRDefault="00FB057F" w:rsidP="00FB057F">
            <w:pPr>
              <w:pStyle w:val="a9"/>
              <w:numPr>
                <w:ilvl w:val="0"/>
                <w:numId w:val="4"/>
              </w:numPr>
              <w:ind w:firstLineChars="0"/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</w:pP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其他任何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需报告的信息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。</w:t>
            </w:r>
          </w:p>
          <w:p w14:paraId="126DE097" w14:textId="77777777" w:rsidR="00FB057F" w:rsidRDefault="00FB057F" w:rsidP="00AC3B1C">
            <w:pPr>
              <w:rPr>
                <w:rFonts w:asciiTheme="minorEastAsia" w:hAnsiTheme="minorEastAsia" w:hint="eastAsia"/>
                <w:b/>
                <w:color w:val="FF0000"/>
                <w:szCs w:val="21"/>
              </w:rPr>
            </w:pPr>
            <w:r>
              <w:rPr>
                <w:rFonts w:asciiTheme="minorEastAsia" w:hAnsiTheme="minorEastAsia" w:hint="eastAsia"/>
                <w:b/>
                <w:color w:val="FF0000"/>
                <w:szCs w:val="21"/>
              </w:rPr>
              <w:t>二</w:t>
            </w:r>
            <w:r>
              <w:rPr>
                <w:rFonts w:asciiTheme="minorEastAsia" w:hAnsiTheme="minorEastAsia"/>
                <w:b/>
                <w:color w:val="FF0000"/>
                <w:szCs w:val="21"/>
              </w:rPr>
              <w:t>、</w:t>
            </w:r>
            <w:r>
              <w:rPr>
                <w:rFonts w:asciiTheme="minorEastAsia" w:hAnsiTheme="minorEastAsia" w:hint="eastAsia"/>
                <w:b/>
                <w:color w:val="FF0000"/>
                <w:szCs w:val="21"/>
              </w:rPr>
              <w:t>随访及总结</w:t>
            </w:r>
            <w:r>
              <w:rPr>
                <w:rFonts w:asciiTheme="minorEastAsia" w:hAnsiTheme="minorEastAsia"/>
                <w:b/>
                <w:color w:val="FF0000"/>
                <w:szCs w:val="21"/>
              </w:rPr>
              <w:t>报告：</w:t>
            </w:r>
          </w:p>
          <w:p w14:paraId="1C4DAC51" w14:textId="77777777" w:rsidR="00FB057F" w:rsidRDefault="00FB057F" w:rsidP="00FB057F">
            <w:pPr>
              <w:pStyle w:val="a9"/>
              <w:numPr>
                <w:ilvl w:val="0"/>
                <w:numId w:val="5"/>
              </w:numPr>
              <w:ind w:firstLineChars="0"/>
              <w:rPr>
                <w:color w:val="FF0000"/>
              </w:rPr>
            </w:pP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该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SUSAR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的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转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归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、治疗及相关检查情况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。</w:t>
            </w:r>
          </w:p>
          <w:p w14:paraId="6AD86063" w14:textId="77777777" w:rsidR="00FB057F" w:rsidRDefault="00FB057F" w:rsidP="00FB057F">
            <w:pPr>
              <w:pStyle w:val="a9"/>
              <w:numPr>
                <w:ilvl w:val="0"/>
                <w:numId w:val="5"/>
              </w:numPr>
              <w:ind w:firstLineChars="0"/>
              <w:rPr>
                <w:color w:val="FF0000"/>
              </w:rPr>
            </w:pP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明确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是否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恢复</w:t>
            </w:r>
            <w:r>
              <w:rPr>
                <w:rFonts w:asciiTheme="minorEastAsia" w:hAnsiTheme="minorEastAsia"/>
                <w:color w:val="FF0000"/>
                <w:szCs w:val="21"/>
                <w:u w:val="single"/>
              </w:rPr>
              <w:t>试验治疗或退出试验</w:t>
            </w:r>
            <w:r>
              <w:rPr>
                <w:rFonts w:asciiTheme="minorEastAsia" w:hAnsiTheme="minorEastAsia" w:hint="eastAsia"/>
                <w:color w:val="FF0000"/>
                <w:szCs w:val="21"/>
                <w:u w:val="single"/>
              </w:rPr>
              <w:t>。</w:t>
            </w:r>
          </w:p>
          <w:p w14:paraId="09F6A251" w14:textId="77777777" w:rsidR="00FB057F" w:rsidRDefault="00FB057F" w:rsidP="00AC3B1C"/>
          <w:p w14:paraId="55BDA3B7" w14:textId="77777777" w:rsidR="00FB057F" w:rsidRDefault="00FB057F" w:rsidP="00AC3B1C"/>
          <w:p w14:paraId="673E7659" w14:textId="77777777" w:rsidR="00FB057F" w:rsidRDefault="00FB057F" w:rsidP="00AC3B1C"/>
        </w:tc>
      </w:tr>
      <w:tr w:rsidR="00FB057F" w14:paraId="43D016E4" w14:textId="77777777" w:rsidTr="00D0158B">
        <w:trPr>
          <w:trHeight w:val="569"/>
          <w:jc w:val="center"/>
        </w:trPr>
        <w:tc>
          <w:tcPr>
            <w:tcW w:w="19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04046E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lastRenderedPageBreak/>
              <w:t>报告人签字</w:t>
            </w:r>
            <w:r>
              <w:rPr>
                <w:rFonts w:asciiTheme="minorEastAsia" w:hAnsiTheme="minorEastAsia" w:hint="eastAsia"/>
                <w:szCs w:val="21"/>
              </w:rPr>
              <w:t>/</w:t>
            </w:r>
            <w:r>
              <w:rPr>
                <w:rFonts w:asciiTheme="minorEastAsia" w:hAnsiTheme="minorEastAsia" w:hint="eastAsia"/>
                <w:szCs w:val="21"/>
              </w:rPr>
              <w:t>日期</w:t>
            </w:r>
          </w:p>
        </w:tc>
        <w:tc>
          <w:tcPr>
            <w:tcW w:w="211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2A9B59" w14:textId="77777777" w:rsidR="00FB057F" w:rsidRDefault="00FB057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</w:p>
        </w:tc>
        <w:tc>
          <w:tcPr>
            <w:tcW w:w="256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965F54" w14:textId="4C670F4C" w:rsidR="00FB057F" w:rsidRDefault="00F7745F" w:rsidP="00AC3B1C">
            <w:pPr>
              <w:jc w:val="center"/>
              <w:rPr>
                <w:rFonts w:asciiTheme="minorEastAsia" w:hAnsiTheme="minorEastAsia" w:hint="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申办者盖章</w:t>
            </w:r>
          </w:p>
        </w:tc>
        <w:tc>
          <w:tcPr>
            <w:tcW w:w="254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D3E3A0" w14:textId="77777777" w:rsidR="00FB057F" w:rsidRDefault="00FB057F" w:rsidP="00AC3B1C">
            <w:pPr>
              <w:rPr>
                <w:rFonts w:asciiTheme="minorEastAsia" w:hAnsiTheme="minorEastAsia" w:hint="eastAsia"/>
                <w:szCs w:val="21"/>
              </w:rPr>
            </w:pPr>
          </w:p>
        </w:tc>
      </w:tr>
    </w:tbl>
    <w:p w14:paraId="210AF149" w14:textId="77777777" w:rsidR="00FB057F" w:rsidRDefault="00FB057F" w:rsidP="00FB057F">
      <w:pPr>
        <w:ind w:leftChars="-472" w:left="4" w:hangingChars="472" w:hanging="995"/>
        <w:rPr>
          <w:b/>
        </w:rPr>
      </w:pPr>
    </w:p>
    <w:p w14:paraId="3BD749CC" w14:textId="77777777" w:rsidR="00FB057F" w:rsidRDefault="00FB057F" w:rsidP="00D0158B">
      <w:pPr>
        <w:ind w:leftChars="-1" w:left="4" w:hangingChars="3" w:hanging="6"/>
        <w:rPr>
          <w:b/>
        </w:rPr>
      </w:pPr>
      <w:r>
        <w:rPr>
          <w:rFonts w:hint="eastAsia"/>
          <w:b/>
        </w:rPr>
        <w:t>填写要求</w:t>
      </w:r>
      <w:r>
        <w:rPr>
          <w:b/>
        </w:rPr>
        <w:t>：</w:t>
      </w:r>
    </w:p>
    <w:p w14:paraId="4D36ED80" w14:textId="28C2A968" w:rsidR="00D0158B" w:rsidRPr="00B672F4" w:rsidRDefault="00FB057F" w:rsidP="00FB057F">
      <w:pPr>
        <w:pStyle w:val="a9"/>
        <w:numPr>
          <w:ilvl w:val="0"/>
          <w:numId w:val="6"/>
        </w:numPr>
        <w:ind w:leftChars="-1" w:left="2" w:hangingChars="2" w:hanging="4"/>
        <w:rPr>
          <w:rFonts w:ascii="仿宋" w:eastAsia="仿宋" w:hAnsi="仿宋" w:hint="eastAsia"/>
        </w:rPr>
      </w:pPr>
      <w:r w:rsidRPr="00B672F4">
        <w:rPr>
          <w:rFonts w:ascii="仿宋" w:eastAsia="仿宋" w:hAnsi="仿宋" w:hint="eastAsia"/>
        </w:rPr>
        <w:t>除</w:t>
      </w:r>
      <w:r w:rsidR="00F7745F">
        <w:rPr>
          <w:rFonts w:ascii="仿宋" w:eastAsia="仿宋" w:hAnsi="仿宋" w:hint="eastAsia"/>
        </w:rPr>
        <w:t>报告人</w:t>
      </w:r>
      <w:r w:rsidRPr="00B672F4">
        <w:rPr>
          <w:rFonts w:ascii="仿宋" w:eastAsia="仿宋" w:hAnsi="仿宋"/>
        </w:rPr>
        <w:t>签字外仅电子填写，不</w:t>
      </w:r>
      <w:r w:rsidRPr="00B672F4">
        <w:rPr>
          <w:rFonts w:ascii="仿宋" w:eastAsia="仿宋" w:hAnsi="仿宋" w:hint="eastAsia"/>
        </w:rPr>
        <w:t>受理</w:t>
      </w:r>
      <w:r w:rsidRPr="00B672F4">
        <w:rPr>
          <w:rFonts w:ascii="仿宋" w:eastAsia="仿宋" w:hAnsi="仿宋"/>
        </w:rPr>
        <w:t>手写</w:t>
      </w:r>
      <w:r w:rsidRPr="00B672F4">
        <w:rPr>
          <w:rFonts w:ascii="仿宋" w:eastAsia="仿宋" w:hAnsi="仿宋" w:hint="eastAsia"/>
        </w:rPr>
        <w:t>或经</w:t>
      </w:r>
      <w:r w:rsidRPr="00B672F4">
        <w:rPr>
          <w:rFonts w:ascii="仿宋" w:eastAsia="仿宋" w:hAnsi="仿宋"/>
        </w:rPr>
        <w:t>涂改</w:t>
      </w:r>
      <w:r w:rsidRPr="00B672F4">
        <w:rPr>
          <w:rFonts w:ascii="仿宋" w:eastAsia="仿宋" w:hAnsi="仿宋" w:hint="eastAsia"/>
        </w:rPr>
        <w:t>的</w:t>
      </w:r>
      <w:r w:rsidRPr="00B672F4">
        <w:rPr>
          <w:rFonts w:ascii="仿宋" w:eastAsia="仿宋" w:hAnsi="仿宋"/>
        </w:rPr>
        <w:t>版本</w:t>
      </w:r>
      <w:r w:rsidRPr="00B672F4">
        <w:rPr>
          <w:rFonts w:ascii="仿宋" w:eastAsia="仿宋" w:hAnsi="仿宋" w:hint="eastAsia"/>
        </w:rPr>
        <w:t>；</w:t>
      </w:r>
    </w:p>
    <w:p w14:paraId="4F4231E6" w14:textId="77777777" w:rsidR="000740D7" w:rsidRPr="00B672F4" w:rsidRDefault="00FB057F" w:rsidP="00FB057F">
      <w:pPr>
        <w:pStyle w:val="a9"/>
        <w:numPr>
          <w:ilvl w:val="0"/>
          <w:numId w:val="6"/>
        </w:numPr>
        <w:ind w:leftChars="-1" w:left="2" w:hangingChars="2" w:hanging="4"/>
        <w:rPr>
          <w:rFonts w:ascii="仿宋" w:eastAsia="仿宋" w:hAnsi="仿宋" w:hint="eastAsia"/>
        </w:rPr>
      </w:pPr>
      <w:r w:rsidRPr="00B672F4">
        <w:rPr>
          <w:rFonts w:ascii="仿宋" w:eastAsia="仿宋" w:hAnsi="仿宋"/>
        </w:rPr>
        <w:t>若</w:t>
      </w:r>
      <w:r w:rsidRPr="00B672F4">
        <w:rPr>
          <w:rFonts w:ascii="仿宋" w:eastAsia="仿宋" w:hAnsi="仿宋" w:hint="eastAsia"/>
        </w:rPr>
        <w:t>表格</w:t>
      </w:r>
      <w:r w:rsidRPr="00B672F4">
        <w:rPr>
          <w:rFonts w:ascii="仿宋" w:eastAsia="仿宋" w:hAnsi="仿宋"/>
        </w:rPr>
        <w:t>中提及其他附件</w:t>
      </w:r>
      <w:r w:rsidRPr="00B672F4">
        <w:rPr>
          <w:rFonts w:ascii="仿宋" w:eastAsia="仿宋" w:hAnsi="仿宋" w:hint="eastAsia"/>
        </w:rPr>
        <w:t>/证明文件</w:t>
      </w:r>
      <w:r w:rsidRPr="00B672F4">
        <w:rPr>
          <w:rFonts w:ascii="仿宋" w:eastAsia="仿宋" w:hAnsi="仿宋"/>
        </w:rPr>
        <w:t>需</w:t>
      </w:r>
      <w:r w:rsidRPr="00B672F4">
        <w:rPr>
          <w:rFonts w:ascii="仿宋" w:eastAsia="仿宋" w:hAnsi="仿宋" w:hint="eastAsia"/>
        </w:rPr>
        <w:t>将其</w:t>
      </w:r>
      <w:r w:rsidRPr="00B672F4">
        <w:rPr>
          <w:rFonts w:ascii="仿宋" w:eastAsia="仿宋" w:hAnsi="仿宋"/>
        </w:rPr>
        <w:t>作为附件</w:t>
      </w:r>
      <w:r w:rsidRPr="00B672F4">
        <w:rPr>
          <w:rFonts w:ascii="仿宋" w:eastAsia="仿宋" w:hAnsi="仿宋" w:hint="eastAsia"/>
        </w:rPr>
        <w:t>一并</w:t>
      </w:r>
      <w:r w:rsidRPr="00B672F4">
        <w:rPr>
          <w:rFonts w:ascii="仿宋" w:eastAsia="仿宋" w:hAnsi="仿宋"/>
        </w:rPr>
        <w:t>递</w:t>
      </w:r>
      <w:r w:rsidRPr="00B672F4">
        <w:rPr>
          <w:rFonts w:ascii="仿宋" w:eastAsia="仿宋" w:hAnsi="仿宋" w:hint="eastAsia"/>
        </w:rPr>
        <w:t>。</w:t>
      </w:r>
    </w:p>
    <w:p w14:paraId="39811BB2" w14:textId="77777777" w:rsidR="00B672F4" w:rsidRPr="00B672F4" w:rsidRDefault="00B672F4" w:rsidP="00FB057F">
      <w:pPr>
        <w:pStyle w:val="a9"/>
        <w:numPr>
          <w:ilvl w:val="0"/>
          <w:numId w:val="6"/>
        </w:numPr>
        <w:ind w:leftChars="-1" w:left="2" w:hangingChars="2" w:hanging="4"/>
        <w:rPr>
          <w:rFonts w:ascii="仿宋" w:eastAsia="仿宋" w:hAnsi="仿宋" w:hint="eastAsia"/>
        </w:rPr>
      </w:pPr>
      <w:r w:rsidRPr="00B672F4">
        <w:rPr>
          <w:rFonts w:ascii="仿宋" w:eastAsia="仿宋" w:hAnsi="仿宋" w:hint="eastAsia"/>
        </w:rPr>
        <w:t>申请人可采用申办方提供的文件模板。</w:t>
      </w:r>
    </w:p>
    <w:sectPr w:rsidR="00B672F4" w:rsidRPr="00B672F4" w:rsidSect="000561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851" w:footer="851" w:gutter="34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E1413" w14:textId="77777777" w:rsidR="00526A2B" w:rsidRDefault="00526A2B" w:rsidP="00740312">
      <w:r>
        <w:separator/>
      </w:r>
    </w:p>
  </w:endnote>
  <w:endnote w:type="continuationSeparator" w:id="0">
    <w:p w14:paraId="4B4BC8B6" w14:textId="77777777" w:rsidR="00526A2B" w:rsidRDefault="00526A2B" w:rsidP="00740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E0AA2" w14:textId="77777777" w:rsidR="004C09F1" w:rsidRDefault="004C09F1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8592053"/>
      <w:docPartObj>
        <w:docPartGallery w:val="Page Numbers (Bottom of Page)"/>
        <w:docPartUnique/>
      </w:docPartObj>
    </w:sdtPr>
    <w:sdtContent>
      <w:sdt>
        <w:sdtPr>
          <w:id w:val="171357217"/>
          <w:docPartObj>
            <w:docPartGallery w:val="Page Numbers (Top of Page)"/>
            <w:docPartUnique/>
          </w:docPartObj>
        </w:sdtPr>
        <w:sdtContent>
          <w:p w14:paraId="0B77A92A" w14:textId="77777777" w:rsidR="00740312" w:rsidRDefault="00740312" w:rsidP="00740312">
            <w:pPr>
              <w:pStyle w:val="a7"/>
              <w:jc w:val="center"/>
            </w:pPr>
            <w:r>
              <w:rPr>
                <w:lang w:val="zh-CN"/>
              </w:rPr>
              <w:t xml:space="preserve"> </w:t>
            </w:r>
            <w:r w:rsidR="00674E5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674E5E">
              <w:rPr>
                <w:b/>
                <w:sz w:val="24"/>
                <w:szCs w:val="24"/>
              </w:rPr>
              <w:fldChar w:fldCharType="separate"/>
            </w:r>
            <w:r w:rsidR="00427C2E">
              <w:rPr>
                <w:b/>
                <w:noProof/>
              </w:rPr>
              <w:t>1</w:t>
            </w:r>
            <w:r w:rsidR="00674E5E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 w:rsidR="00674E5E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674E5E">
              <w:rPr>
                <w:b/>
                <w:sz w:val="24"/>
                <w:szCs w:val="24"/>
              </w:rPr>
              <w:fldChar w:fldCharType="separate"/>
            </w:r>
            <w:r w:rsidR="00427C2E">
              <w:rPr>
                <w:b/>
                <w:noProof/>
              </w:rPr>
              <w:t>2</w:t>
            </w:r>
            <w:r w:rsidR="00674E5E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4137D" w14:textId="77777777" w:rsidR="004C09F1" w:rsidRDefault="004C09F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52537" w14:textId="77777777" w:rsidR="00526A2B" w:rsidRDefault="00526A2B" w:rsidP="00740312">
      <w:r>
        <w:separator/>
      </w:r>
    </w:p>
  </w:footnote>
  <w:footnote w:type="continuationSeparator" w:id="0">
    <w:p w14:paraId="0E8A0A13" w14:textId="77777777" w:rsidR="00526A2B" w:rsidRDefault="00526A2B" w:rsidP="00740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090D4" w14:textId="77777777" w:rsidR="004C09F1" w:rsidRDefault="004C09F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21D0B" w14:textId="5DFF2508" w:rsidR="00056134" w:rsidRPr="00056134" w:rsidRDefault="004C09F1" w:rsidP="00056134">
    <w:pPr>
      <w:pStyle w:val="a5"/>
      <w:pBdr>
        <w:bottom w:val="single" w:sz="6" w:space="2" w:color="auto"/>
      </w:pBdr>
      <w:jc w:val="left"/>
    </w:pPr>
    <w:r w:rsidRPr="00763B81">
      <w:t>天津市泰达医院临床试验伦理审查委员会</w:t>
    </w:r>
    <w:r w:rsidR="00056134" w:rsidRPr="00F0234E">
      <w:rPr>
        <w:rFonts w:ascii="宋体" w:hAnsi="宋体" w:hint="eastAsia"/>
      </w:rPr>
      <w:t xml:space="preserve">      </w:t>
    </w:r>
    <w:r w:rsidR="00056134" w:rsidRPr="00F0234E">
      <w:rPr>
        <w:rFonts w:ascii="宋体" w:hAnsi="宋体"/>
      </w:rPr>
      <w:t xml:space="preserve">  </w:t>
    </w:r>
    <w:r w:rsidR="00056134">
      <w:rPr>
        <w:rFonts w:ascii="宋体" w:hAnsi="宋体" w:hint="eastAsia"/>
      </w:rPr>
      <w:t xml:space="preserve">                  </w:t>
    </w:r>
    <w:r w:rsidR="00056134" w:rsidRPr="009F1581">
      <w:rPr>
        <w:rFonts w:hAnsi="宋体"/>
      </w:rPr>
      <w:t>文件编号：</w:t>
    </w:r>
    <w:r w:rsidR="00056134" w:rsidRPr="009F1581">
      <w:t>AF/</w:t>
    </w:r>
    <w:r w:rsidR="00056134">
      <w:rPr>
        <w:rFonts w:hint="eastAsia"/>
      </w:rPr>
      <w:t>SS-0</w:t>
    </w:r>
    <w:r w:rsidR="00F245AE">
      <w:rPr>
        <w:rFonts w:hint="eastAsia"/>
      </w:rPr>
      <w:t>8</w:t>
    </w:r>
    <w:r w:rsidR="00056134">
      <w:rPr>
        <w:rFonts w:hint="eastAsia"/>
      </w:rPr>
      <w:t>/0</w:t>
    </w:r>
    <w:r>
      <w:rPr>
        <w:rFonts w:hint="eastAsia"/>
      </w:rPr>
      <w:t>2</w:t>
    </w:r>
    <w:r w:rsidR="00056134">
      <w:rPr>
        <w:rFonts w:hint="eastAsia"/>
      </w:rPr>
      <w:t>.0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8E506C" w14:textId="77777777" w:rsidR="004C09F1" w:rsidRDefault="004C09F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05558"/>
    <w:multiLevelType w:val="multilevel"/>
    <w:tmpl w:val="11505558"/>
    <w:lvl w:ilvl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1" w15:restartNumberingAfterBreak="0">
    <w:nsid w:val="20870117"/>
    <w:multiLevelType w:val="multilevel"/>
    <w:tmpl w:val="20870117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C712EFB"/>
    <w:multiLevelType w:val="multilevel"/>
    <w:tmpl w:val="2C712EFB"/>
    <w:lvl w:ilvl="0">
      <w:start w:val="1"/>
      <w:numFmt w:val="decimal"/>
      <w:lvlText w:val="%1."/>
      <w:lvlJc w:val="left"/>
      <w:pPr>
        <w:tabs>
          <w:tab w:val="left" w:pos="780"/>
        </w:tabs>
        <w:ind w:left="7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260"/>
        </w:tabs>
        <w:ind w:left="1260" w:hanging="420"/>
      </w:pPr>
    </w:lvl>
    <w:lvl w:ilvl="2">
      <w:start w:val="1"/>
      <w:numFmt w:val="lowerRoman"/>
      <w:lvlText w:val="%3."/>
      <w:lvlJc w:val="right"/>
      <w:pPr>
        <w:tabs>
          <w:tab w:val="left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left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left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left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left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left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left" w:pos="4200"/>
        </w:tabs>
        <w:ind w:left="4200" w:hanging="420"/>
      </w:pPr>
    </w:lvl>
  </w:abstractNum>
  <w:abstractNum w:abstractNumId="3" w15:restartNumberingAfterBreak="0">
    <w:nsid w:val="3D3D0FEE"/>
    <w:multiLevelType w:val="multilevel"/>
    <w:tmpl w:val="3D3D0FEE"/>
    <w:lvl w:ilvl="0">
      <w:start w:val="1"/>
      <w:numFmt w:val="decimal"/>
      <w:lvlText w:val="%1."/>
      <w:lvlJc w:val="left"/>
      <w:pPr>
        <w:ind w:left="-571" w:hanging="420"/>
      </w:pPr>
    </w:lvl>
    <w:lvl w:ilvl="1">
      <w:start w:val="1"/>
      <w:numFmt w:val="lowerLetter"/>
      <w:lvlText w:val="%2)"/>
      <w:lvlJc w:val="left"/>
      <w:pPr>
        <w:ind w:left="-151" w:hanging="420"/>
      </w:pPr>
    </w:lvl>
    <w:lvl w:ilvl="2">
      <w:start w:val="1"/>
      <w:numFmt w:val="lowerRoman"/>
      <w:lvlText w:val="%3."/>
      <w:lvlJc w:val="right"/>
      <w:pPr>
        <w:ind w:left="269" w:hanging="420"/>
      </w:pPr>
    </w:lvl>
    <w:lvl w:ilvl="3">
      <w:start w:val="1"/>
      <w:numFmt w:val="decimal"/>
      <w:lvlText w:val="%4."/>
      <w:lvlJc w:val="left"/>
      <w:pPr>
        <w:ind w:left="689" w:hanging="420"/>
      </w:pPr>
    </w:lvl>
    <w:lvl w:ilvl="4">
      <w:start w:val="1"/>
      <w:numFmt w:val="lowerLetter"/>
      <w:lvlText w:val="%5)"/>
      <w:lvlJc w:val="left"/>
      <w:pPr>
        <w:ind w:left="1109" w:hanging="420"/>
      </w:pPr>
    </w:lvl>
    <w:lvl w:ilvl="5">
      <w:start w:val="1"/>
      <w:numFmt w:val="lowerRoman"/>
      <w:lvlText w:val="%6."/>
      <w:lvlJc w:val="right"/>
      <w:pPr>
        <w:ind w:left="1529" w:hanging="420"/>
      </w:pPr>
    </w:lvl>
    <w:lvl w:ilvl="6">
      <w:start w:val="1"/>
      <w:numFmt w:val="decimal"/>
      <w:lvlText w:val="%7."/>
      <w:lvlJc w:val="left"/>
      <w:pPr>
        <w:ind w:left="1949" w:hanging="420"/>
      </w:pPr>
    </w:lvl>
    <w:lvl w:ilvl="7">
      <w:start w:val="1"/>
      <w:numFmt w:val="lowerLetter"/>
      <w:lvlText w:val="%8)"/>
      <w:lvlJc w:val="left"/>
      <w:pPr>
        <w:ind w:left="2369" w:hanging="420"/>
      </w:pPr>
    </w:lvl>
    <w:lvl w:ilvl="8">
      <w:start w:val="1"/>
      <w:numFmt w:val="lowerRoman"/>
      <w:lvlText w:val="%9."/>
      <w:lvlJc w:val="right"/>
      <w:pPr>
        <w:ind w:left="2789" w:hanging="420"/>
      </w:pPr>
    </w:lvl>
  </w:abstractNum>
  <w:abstractNum w:abstractNumId="4" w15:restartNumberingAfterBreak="0">
    <w:nsid w:val="3EAD2D5D"/>
    <w:multiLevelType w:val="multilevel"/>
    <w:tmpl w:val="3EAD2D5D"/>
    <w:lvl w:ilvl="0">
      <w:numFmt w:val="bullet"/>
      <w:lvlText w:val="□"/>
      <w:lvlJc w:val="left"/>
      <w:pPr>
        <w:tabs>
          <w:tab w:val="left" w:pos="360"/>
        </w:tabs>
        <w:ind w:left="360" w:hanging="360"/>
      </w:pPr>
      <w:rPr>
        <w:rFonts w:ascii="宋体" w:eastAsia="宋体" w:hAnsi="宋体" w:cs="Times New Roman" w:hint="eastAsia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3455801"/>
    <w:multiLevelType w:val="multilevel"/>
    <w:tmpl w:val="53455801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1953704143">
    <w:abstractNumId w:val="4"/>
  </w:num>
  <w:num w:numId="2" w16cid:durableId="356927088">
    <w:abstractNumId w:val="2"/>
  </w:num>
  <w:num w:numId="3" w16cid:durableId="229074924">
    <w:abstractNumId w:val="0"/>
  </w:num>
  <w:num w:numId="4" w16cid:durableId="76874445">
    <w:abstractNumId w:val="5"/>
  </w:num>
  <w:num w:numId="5" w16cid:durableId="610019470">
    <w:abstractNumId w:val="1"/>
  </w:num>
  <w:num w:numId="6" w16cid:durableId="11339821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0100"/>
    <w:rsid w:val="0001305F"/>
    <w:rsid w:val="00056134"/>
    <w:rsid w:val="000740D7"/>
    <w:rsid w:val="000C3E79"/>
    <w:rsid w:val="000E0B93"/>
    <w:rsid w:val="001004A5"/>
    <w:rsid w:val="00183948"/>
    <w:rsid w:val="00186130"/>
    <w:rsid w:val="001A5D97"/>
    <w:rsid w:val="001E6F90"/>
    <w:rsid w:val="001F41AF"/>
    <w:rsid w:val="00213C57"/>
    <w:rsid w:val="00225E49"/>
    <w:rsid w:val="002264DE"/>
    <w:rsid w:val="00227437"/>
    <w:rsid w:val="00307DE2"/>
    <w:rsid w:val="003E532E"/>
    <w:rsid w:val="003F1E55"/>
    <w:rsid w:val="003F4126"/>
    <w:rsid w:val="00427C2E"/>
    <w:rsid w:val="00430100"/>
    <w:rsid w:val="00457E4D"/>
    <w:rsid w:val="0046572B"/>
    <w:rsid w:val="004B23B1"/>
    <w:rsid w:val="004C09F1"/>
    <w:rsid w:val="004C68A0"/>
    <w:rsid w:val="00526A2B"/>
    <w:rsid w:val="00577AD3"/>
    <w:rsid w:val="005C16B3"/>
    <w:rsid w:val="00615FE0"/>
    <w:rsid w:val="00674E5E"/>
    <w:rsid w:val="00740312"/>
    <w:rsid w:val="00745427"/>
    <w:rsid w:val="0078135F"/>
    <w:rsid w:val="007A2CA3"/>
    <w:rsid w:val="007A50C7"/>
    <w:rsid w:val="0086039E"/>
    <w:rsid w:val="008C1801"/>
    <w:rsid w:val="009A0EEC"/>
    <w:rsid w:val="009C237D"/>
    <w:rsid w:val="009D67F8"/>
    <w:rsid w:val="00A50302"/>
    <w:rsid w:val="00AE48CE"/>
    <w:rsid w:val="00B451DB"/>
    <w:rsid w:val="00B54972"/>
    <w:rsid w:val="00B672F4"/>
    <w:rsid w:val="00BB1AFF"/>
    <w:rsid w:val="00C172F7"/>
    <w:rsid w:val="00C3520E"/>
    <w:rsid w:val="00CE08FA"/>
    <w:rsid w:val="00D0158B"/>
    <w:rsid w:val="00E22B90"/>
    <w:rsid w:val="00E55B81"/>
    <w:rsid w:val="00E85A38"/>
    <w:rsid w:val="00E953E6"/>
    <w:rsid w:val="00F245AE"/>
    <w:rsid w:val="00F7745F"/>
    <w:rsid w:val="00F911FB"/>
    <w:rsid w:val="00FB0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B22EA5"/>
  <w15:docId w15:val="{F89EF682-0F42-40B5-968C-FE2F13D10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057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30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430100"/>
    <w:rPr>
      <w:color w:val="808080"/>
    </w:rPr>
  </w:style>
  <w:style w:type="paragraph" w:styleId="a5">
    <w:name w:val="header"/>
    <w:basedOn w:val="a"/>
    <w:link w:val="a6"/>
    <w:unhideWhenUsed/>
    <w:qFormat/>
    <w:rsid w:val="007403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74031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7403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740312"/>
    <w:rPr>
      <w:sz w:val="18"/>
      <w:szCs w:val="18"/>
    </w:rPr>
  </w:style>
  <w:style w:type="paragraph" w:styleId="a9">
    <w:name w:val="List Paragraph"/>
    <w:basedOn w:val="a"/>
    <w:uiPriority w:val="34"/>
    <w:qFormat/>
    <w:rsid w:val="00FB057F"/>
    <w:pPr>
      <w:ind w:firstLineChars="200" w:firstLine="420"/>
    </w:pPr>
    <w:rPr>
      <w:rFonts w:ascii="Calibri" w:hAnsi="Calibri"/>
      <w:szCs w:val="22"/>
    </w:rPr>
  </w:style>
  <w:style w:type="paragraph" w:styleId="aa">
    <w:name w:val="Revision"/>
    <w:hidden/>
    <w:uiPriority w:val="99"/>
    <w:semiHidden/>
    <w:rsid w:val="00307DE2"/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154</Words>
  <Characters>881</Characters>
  <Application>Microsoft Office Word</Application>
  <DocSecurity>0</DocSecurity>
  <Lines>7</Lines>
  <Paragraphs>2</Paragraphs>
  <ScaleCrop>false</ScaleCrop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丁林杰</dc:creator>
  <cp:keywords/>
  <dc:description/>
  <cp:lastModifiedBy>linjie ding</cp:lastModifiedBy>
  <cp:revision>23</cp:revision>
  <dcterms:created xsi:type="dcterms:W3CDTF">2021-06-27T09:53:00Z</dcterms:created>
  <dcterms:modified xsi:type="dcterms:W3CDTF">2026-06-29T05:36:00Z</dcterms:modified>
</cp:coreProperties>
</file>